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968" w:rsidRPr="00802EA1" w:rsidRDefault="00802EA1" w:rsidP="00802EA1">
      <w:pPr>
        <w:jc w:val="center"/>
        <w:rPr>
          <w:rFonts w:ascii="Verdana" w:hAnsi="Verdana" w:cs="Calibri"/>
          <w:b/>
          <w:lang w:val="es-ES"/>
        </w:rPr>
      </w:pPr>
      <w:r>
        <w:rPr>
          <w:rFonts w:ascii="Verdana" w:hAnsi="Verdana" w:cs="Calibri"/>
          <w:b/>
          <w:lang w:val="es-ES"/>
        </w:rPr>
        <w:t xml:space="preserve">El </w:t>
      </w:r>
      <w:r w:rsidR="00874C36">
        <w:rPr>
          <w:rFonts w:ascii="Verdana" w:hAnsi="Verdana" w:cs="Calibri"/>
          <w:b/>
          <w:lang w:val="es-ES"/>
        </w:rPr>
        <w:t xml:space="preserve">Ballet Nacional de España </w:t>
      </w:r>
      <w:r w:rsidR="00291BE6">
        <w:rPr>
          <w:rFonts w:ascii="Verdana" w:hAnsi="Verdana" w:cs="Calibri"/>
          <w:b/>
          <w:lang w:val="es-ES"/>
        </w:rPr>
        <w:t>lleva la escuela bolera a</w:t>
      </w:r>
      <w:r w:rsidR="00BB5FC8">
        <w:rPr>
          <w:rFonts w:ascii="Verdana" w:hAnsi="Verdana" w:cs="Calibri"/>
          <w:b/>
          <w:lang w:val="es-ES"/>
        </w:rPr>
        <w:t xml:space="preserve"> Zaragoza y Pamplona </w:t>
      </w:r>
      <w:r w:rsidR="00291BE6">
        <w:rPr>
          <w:rFonts w:ascii="Verdana" w:hAnsi="Verdana" w:cs="Calibri"/>
          <w:b/>
          <w:lang w:val="es-ES"/>
        </w:rPr>
        <w:t>dentro del programa ‘Invocación</w:t>
      </w:r>
      <w:r w:rsidR="001F752D">
        <w:rPr>
          <w:rFonts w:ascii="Verdana" w:hAnsi="Verdana" w:cs="Calibri"/>
          <w:b/>
          <w:lang w:val="es-ES"/>
        </w:rPr>
        <w:t>’</w:t>
      </w:r>
    </w:p>
    <w:p w:rsidR="003C6968" w:rsidRPr="003C6968" w:rsidRDefault="003C6968" w:rsidP="003C6968">
      <w:pPr>
        <w:jc w:val="center"/>
        <w:rPr>
          <w:rFonts w:ascii="Verdana" w:hAnsi="Verdana" w:cs="Calibri"/>
          <w:b/>
          <w:u w:val="single"/>
          <w:lang w:val="es-ES"/>
        </w:rPr>
      </w:pPr>
    </w:p>
    <w:p w:rsidR="003C6968" w:rsidRPr="003C6968" w:rsidRDefault="00291BE6" w:rsidP="003C6968">
      <w:pPr>
        <w:jc w:val="center"/>
        <w:rPr>
          <w:rFonts w:ascii="Verdana" w:hAnsi="Verdana" w:cs="Calibri"/>
          <w:sz w:val="22"/>
          <w:szCs w:val="22"/>
          <w:u w:val="single"/>
          <w:lang w:val="es-ES"/>
        </w:rPr>
      </w:pPr>
      <w:r>
        <w:rPr>
          <w:rFonts w:ascii="Verdana" w:hAnsi="Verdana" w:cs="Calibri"/>
          <w:i/>
          <w:sz w:val="22"/>
          <w:szCs w:val="22"/>
          <w:u w:val="single"/>
          <w:lang w:val="es-ES"/>
        </w:rPr>
        <w:t xml:space="preserve">El programa, que </w:t>
      </w:r>
      <w:r w:rsidR="000A04C0">
        <w:rPr>
          <w:rFonts w:ascii="Verdana" w:hAnsi="Verdana" w:cs="Calibri"/>
          <w:i/>
          <w:sz w:val="22"/>
          <w:szCs w:val="22"/>
          <w:u w:val="single"/>
          <w:lang w:val="es-ES"/>
        </w:rPr>
        <w:t>ofrece una visión global de la danza española, rinde homenaje también a Mario Maya</w:t>
      </w:r>
    </w:p>
    <w:p w:rsidR="003C6968" w:rsidRPr="003C6968" w:rsidRDefault="003C6968" w:rsidP="003C6968">
      <w:pPr>
        <w:jc w:val="center"/>
        <w:rPr>
          <w:rFonts w:ascii="Verdana" w:hAnsi="Verdana" w:cs="Calibri"/>
          <w:sz w:val="22"/>
          <w:szCs w:val="22"/>
          <w:u w:val="single"/>
          <w:lang w:val="es-ES"/>
        </w:rPr>
      </w:pPr>
    </w:p>
    <w:p w:rsidR="003C6968" w:rsidRPr="003C6968" w:rsidRDefault="000A04C0" w:rsidP="003C6968">
      <w:pPr>
        <w:jc w:val="center"/>
        <w:rPr>
          <w:rFonts w:ascii="Verdana" w:hAnsi="Verdana" w:cs="Calibri"/>
          <w:b/>
          <w:sz w:val="22"/>
          <w:szCs w:val="22"/>
          <w:lang w:val="es-ES"/>
        </w:rPr>
      </w:pPr>
      <w:r>
        <w:rPr>
          <w:rFonts w:ascii="Verdana" w:hAnsi="Verdana" w:cs="Calibri"/>
          <w:i/>
          <w:sz w:val="22"/>
          <w:szCs w:val="22"/>
          <w:u w:val="single"/>
          <w:lang w:val="es-ES"/>
        </w:rPr>
        <w:t>Las funciones están programadas los días 7 y 16 de mayo en el Palacio de Congresos de Zaragoza y Baluarte de Pamplona</w:t>
      </w:r>
    </w:p>
    <w:p w:rsidR="003C6968" w:rsidRDefault="003C6968" w:rsidP="003C6968">
      <w:pPr>
        <w:rPr>
          <w:rFonts w:ascii="Verdana" w:hAnsi="Verdana" w:cs="Calibri"/>
          <w:b/>
          <w:sz w:val="22"/>
          <w:szCs w:val="22"/>
          <w:lang w:val="es-ES"/>
        </w:rPr>
      </w:pPr>
    </w:p>
    <w:p w:rsidR="00910235" w:rsidRDefault="00910235" w:rsidP="003C6968">
      <w:pPr>
        <w:jc w:val="both"/>
        <w:rPr>
          <w:rFonts w:ascii="Verdana" w:hAnsi="Verdana" w:cs="Calibri"/>
          <w:sz w:val="22"/>
          <w:szCs w:val="22"/>
          <w:lang w:val="es-ES"/>
        </w:rPr>
      </w:pPr>
    </w:p>
    <w:p w:rsidR="0067768B" w:rsidRDefault="003C6968" w:rsidP="002F288A">
      <w:pPr>
        <w:jc w:val="both"/>
        <w:rPr>
          <w:rFonts w:ascii="Verdana" w:hAnsi="Verdana" w:cs="Calibri"/>
          <w:sz w:val="22"/>
          <w:szCs w:val="22"/>
          <w:lang w:val="es-ES"/>
        </w:rPr>
      </w:pPr>
      <w:r w:rsidRPr="00802EA1">
        <w:rPr>
          <w:rFonts w:ascii="Verdana" w:hAnsi="Verdana" w:cs="Calibri"/>
          <w:sz w:val="22"/>
          <w:szCs w:val="22"/>
          <w:lang w:val="es-ES"/>
        </w:rPr>
        <w:t xml:space="preserve">Madrid, </w:t>
      </w:r>
      <w:r w:rsidR="00802EA1">
        <w:rPr>
          <w:rFonts w:ascii="Verdana" w:hAnsi="Verdana" w:cs="Calibri"/>
          <w:sz w:val="22"/>
          <w:szCs w:val="22"/>
          <w:lang w:val="es-ES"/>
        </w:rPr>
        <w:t>0</w:t>
      </w:r>
      <w:r w:rsidR="00AE6624">
        <w:rPr>
          <w:rFonts w:ascii="Verdana" w:hAnsi="Verdana" w:cs="Calibri"/>
          <w:sz w:val="22"/>
          <w:szCs w:val="22"/>
          <w:lang w:val="es-ES"/>
        </w:rPr>
        <w:t>6</w:t>
      </w:r>
      <w:r w:rsidRPr="00802EA1">
        <w:rPr>
          <w:rFonts w:ascii="Verdana" w:hAnsi="Verdana" w:cs="Calibri"/>
          <w:sz w:val="22"/>
          <w:szCs w:val="22"/>
          <w:lang w:val="es-ES"/>
        </w:rPr>
        <w:t xml:space="preserve"> de </w:t>
      </w:r>
      <w:r w:rsidR="00802EA1">
        <w:rPr>
          <w:rFonts w:ascii="Verdana" w:hAnsi="Verdana" w:cs="Calibri"/>
          <w:sz w:val="22"/>
          <w:szCs w:val="22"/>
          <w:lang w:val="es-ES"/>
        </w:rPr>
        <w:t xml:space="preserve">mayo 2021. El programa </w:t>
      </w:r>
      <w:r w:rsidR="00802EA1" w:rsidRPr="001F752D">
        <w:rPr>
          <w:rFonts w:ascii="Verdana" w:hAnsi="Verdana" w:cs="Calibri"/>
          <w:i/>
          <w:sz w:val="22"/>
          <w:szCs w:val="22"/>
          <w:lang w:val="es-ES"/>
        </w:rPr>
        <w:t>Invocación</w:t>
      </w:r>
      <w:r w:rsidR="00802EA1">
        <w:rPr>
          <w:rFonts w:ascii="Verdana" w:hAnsi="Verdana" w:cs="Calibri"/>
          <w:sz w:val="22"/>
          <w:szCs w:val="22"/>
          <w:lang w:val="es-ES"/>
        </w:rPr>
        <w:t xml:space="preserve"> que el Ballet Nacional de España representará los días </w:t>
      </w:r>
      <w:r w:rsidR="00802EA1" w:rsidRPr="009D282C">
        <w:rPr>
          <w:rFonts w:ascii="Verdana" w:hAnsi="Verdana" w:cs="Calibri"/>
          <w:b/>
          <w:sz w:val="22"/>
          <w:szCs w:val="22"/>
          <w:lang w:val="es-ES"/>
        </w:rPr>
        <w:t>7 y 16 de mayo en Zaragoza y Pamplona</w:t>
      </w:r>
      <w:r w:rsidR="00802EA1">
        <w:rPr>
          <w:rFonts w:ascii="Verdana" w:hAnsi="Verdana" w:cs="Calibri"/>
          <w:sz w:val="22"/>
          <w:szCs w:val="22"/>
          <w:lang w:val="es-ES"/>
        </w:rPr>
        <w:t xml:space="preserve"> incluye </w:t>
      </w:r>
      <w:r w:rsidR="00291BE6">
        <w:rPr>
          <w:rFonts w:ascii="Verdana" w:hAnsi="Verdana" w:cs="Calibri"/>
          <w:sz w:val="22"/>
          <w:szCs w:val="22"/>
          <w:lang w:val="es-ES"/>
        </w:rPr>
        <w:t>una de las escasas coreografías de escuela bolera creadas en los últimos años. En</w:t>
      </w:r>
      <w:r w:rsidR="00802EA1">
        <w:rPr>
          <w:rFonts w:ascii="Verdana" w:hAnsi="Verdana" w:cs="Calibri"/>
          <w:sz w:val="22"/>
          <w:szCs w:val="22"/>
          <w:lang w:val="es-ES"/>
        </w:rPr>
        <w:t xml:space="preserve"> </w:t>
      </w:r>
      <w:r w:rsidR="001F752D" w:rsidRPr="00AC40B0">
        <w:rPr>
          <w:rFonts w:ascii="Verdana" w:hAnsi="Verdana" w:cs="Calibri"/>
          <w:i/>
          <w:sz w:val="22"/>
          <w:szCs w:val="22"/>
          <w:lang w:val="es-ES"/>
        </w:rPr>
        <w:t>Invocación bolera,</w:t>
      </w:r>
      <w:r w:rsidR="001F752D">
        <w:rPr>
          <w:rFonts w:ascii="Verdana" w:hAnsi="Verdana" w:cs="Calibri"/>
          <w:sz w:val="22"/>
          <w:szCs w:val="22"/>
          <w:lang w:val="es-ES"/>
        </w:rPr>
        <w:t xml:space="preserve"> </w:t>
      </w:r>
      <w:r w:rsidR="00291BE6">
        <w:rPr>
          <w:rFonts w:ascii="Verdana" w:hAnsi="Verdana" w:cs="Calibri"/>
          <w:sz w:val="22"/>
          <w:szCs w:val="22"/>
          <w:lang w:val="es-ES"/>
        </w:rPr>
        <w:t>el</w:t>
      </w:r>
      <w:r w:rsidR="001F752D">
        <w:rPr>
          <w:rFonts w:ascii="Verdana" w:hAnsi="Verdana" w:cs="Calibri"/>
          <w:sz w:val="22"/>
          <w:szCs w:val="22"/>
          <w:lang w:val="es-ES"/>
        </w:rPr>
        <w:t xml:space="preserve"> director de la compañía pública de danza española</w:t>
      </w:r>
      <w:r w:rsidR="00291BE6">
        <w:rPr>
          <w:rFonts w:ascii="Verdana" w:hAnsi="Verdana" w:cs="Calibri"/>
          <w:sz w:val="22"/>
          <w:szCs w:val="22"/>
          <w:lang w:val="es-ES"/>
        </w:rPr>
        <w:t>,</w:t>
      </w:r>
      <w:r w:rsidR="001F752D">
        <w:rPr>
          <w:rFonts w:ascii="Verdana" w:hAnsi="Verdana" w:cs="Calibri"/>
          <w:sz w:val="22"/>
          <w:szCs w:val="22"/>
          <w:lang w:val="es-ES"/>
        </w:rPr>
        <w:t xml:space="preserve"> </w:t>
      </w:r>
      <w:r w:rsidR="001F752D" w:rsidRPr="009D282C">
        <w:rPr>
          <w:rFonts w:ascii="Verdana" w:hAnsi="Verdana" w:cs="Calibri"/>
          <w:b/>
          <w:sz w:val="22"/>
          <w:szCs w:val="22"/>
          <w:lang w:val="es-ES"/>
        </w:rPr>
        <w:t>Rubén Olmo</w:t>
      </w:r>
      <w:r w:rsidR="00291BE6" w:rsidRPr="009D282C">
        <w:rPr>
          <w:rFonts w:ascii="Verdana" w:hAnsi="Verdana" w:cs="Calibri"/>
          <w:b/>
          <w:sz w:val="22"/>
          <w:szCs w:val="22"/>
          <w:lang w:val="es-ES"/>
        </w:rPr>
        <w:t xml:space="preserve">, </w:t>
      </w:r>
      <w:r w:rsidR="00291BE6" w:rsidRPr="009D282C">
        <w:rPr>
          <w:rFonts w:ascii="Verdana" w:hAnsi="Verdana" w:cs="Arial"/>
          <w:b/>
          <w:color w:val="000000"/>
          <w:sz w:val="22"/>
          <w:szCs w:val="22"/>
          <w:lang w:val="es-ES"/>
        </w:rPr>
        <w:t>actualiza la esencia de la escuela bolera tradicional,</w:t>
      </w:r>
      <w:r w:rsidR="00291BE6" w:rsidRPr="00802EA1">
        <w:rPr>
          <w:rFonts w:ascii="Verdana" w:hAnsi="Verdana" w:cs="Arial"/>
          <w:color w:val="000000"/>
          <w:sz w:val="22"/>
          <w:szCs w:val="22"/>
          <w:lang w:val="es-ES"/>
        </w:rPr>
        <w:t xml:space="preserve"> además de rendir un homenaje a los grandes maestros que marcaron la línea a seguir de este estilo: </w:t>
      </w:r>
      <w:proofErr w:type="spellStart"/>
      <w:r w:rsidR="00291BE6" w:rsidRPr="00802EA1">
        <w:rPr>
          <w:rFonts w:ascii="Verdana" w:hAnsi="Verdana" w:cs="Arial"/>
          <w:color w:val="000000"/>
          <w:sz w:val="22"/>
          <w:szCs w:val="22"/>
          <w:lang w:val="es-ES"/>
        </w:rPr>
        <w:t>Mariemma</w:t>
      </w:r>
      <w:proofErr w:type="spellEnd"/>
      <w:r w:rsidR="00291BE6" w:rsidRPr="00802EA1">
        <w:rPr>
          <w:rFonts w:ascii="Verdana" w:hAnsi="Verdana" w:cs="Arial"/>
          <w:color w:val="000000"/>
          <w:sz w:val="22"/>
          <w:szCs w:val="22"/>
          <w:lang w:val="es-ES"/>
        </w:rPr>
        <w:t xml:space="preserve">, Ángel </w:t>
      </w:r>
      <w:proofErr w:type="spellStart"/>
      <w:r w:rsidR="00291BE6" w:rsidRPr="00802EA1">
        <w:rPr>
          <w:rFonts w:ascii="Verdana" w:hAnsi="Verdana" w:cs="Arial"/>
          <w:color w:val="000000"/>
          <w:sz w:val="22"/>
          <w:szCs w:val="22"/>
          <w:lang w:val="es-ES"/>
        </w:rPr>
        <w:t>Pericet</w:t>
      </w:r>
      <w:proofErr w:type="spellEnd"/>
      <w:r w:rsidR="00291BE6" w:rsidRPr="00802EA1">
        <w:rPr>
          <w:rFonts w:ascii="Verdana" w:hAnsi="Verdana" w:cs="Arial"/>
          <w:color w:val="000000"/>
          <w:sz w:val="22"/>
          <w:szCs w:val="22"/>
          <w:lang w:val="es-ES"/>
        </w:rPr>
        <w:t xml:space="preserve"> y Antonio el Bailarín.</w:t>
      </w:r>
    </w:p>
    <w:p w:rsidR="0067768B" w:rsidRDefault="0067768B" w:rsidP="002F288A">
      <w:pPr>
        <w:jc w:val="both"/>
        <w:rPr>
          <w:rFonts w:ascii="Verdana" w:hAnsi="Verdana" w:cs="Calibri"/>
          <w:sz w:val="22"/>
          <w:szCs w:val="22"/>
          <w:lang w:val="es-ES"/>
        </w:rPr>
      </w:pPr>
    </w:p>
    <w:p w:rsidR="003C6968" w:rsidRDefault="00AC40B0" w:rsidP="002F288A">
      <w:pPr>
        <w:jc w:val="both"/>
        <w:rPr>
          <w:rFonts w:ascii="Verdana" w:hAnsi="Verdana" w:cs="Calibri"/>
          <w:sz w:val="22"/>
          <w:szCs w:val="22"/>
          <w:lang w:val="es-ES"/>
        </w:rPr>
      </w:pPr>
      <w:r w:rsidRPr="009D282C">
        <w:rPr>
          <w:rFonts w:ascii="Verdana" w:hAnsi="Verdana" w:cs="Calibri"/>
          <w:b/>
          <w:sz w:val="22"/>
          <w:szCs w:val="22"/>
          <w:lang w:val="es-ES"/>
        </w:rPr>
        <w:t xml:space="preserve">Este estilo de danza española también es conocido como </w:t>
      </w:r>
      <w:r w:rsidR="001F752D" w:rsidRPr="009D282C">
        <w:rPr>
          <w:rFonts w:ascii="Verdana" w:hAnsi="Verdana" w:cs="Calibri"/>
          <w:b/>
          <w:sz w:val="22"/>
          <w:szCs w:val="22"/>
          <w:lang w:val="es-ES"/>
        </w:rPr>
        <w:t>d</w:t>
      </w:r>
      <w:r w:rsidR="00802EA1" w:rsidRPr="009D282C">
        <w:rPr>
          <w:rFonts w:ascii="Verdana" w:hAnsi="Verdana" w:cs="Calibri"/>
          <w:b/>
          <w:sz w:val="22"/>
          <w:szCs w:val="22"/>
          <w:lang w:val="es-ES"/>
        </w:rPr>
        <w:t>anzas goyescas</w:t>
      </w:r>
      <w:r w:rsidR="00B149A2">
        <w:rPr>
          <w:rFonts w:ascii="Verdana" w:hAnsi="Verdana" w:cs="Calibri"/>
          <w:sz w:val="22"/>
          <w:szCs w:val="22"/>
          <w:lang w:val="es-ES"/>
        </w:rPr>
        <w:t xml:space="preserve"> porque el vestuario, con pantalones por la rodilla para los bailarines y </w:t>
      </w:r>
      <w:r w:rsidR="00934C36">
        <w:rPr>
          <w:rFonts w:ascii="Verdana" w:hAnsi="Verdana" w:cs="Calibri"/>
          <w:sz w:val="22"/>
          <w:szCs w:val="22"/>
          <w:lang w:val="es-ES"/>
        </w:rPr>
        <w:t>faldas de vuelo</w:t>
      </w:r>
      <w:r w:rsidR="00B149A2">
        <w:rPr>
          <w:rFonts w:ascii="Verdana" w:hAnsi="Verdana" w:cs="Calibri"/>
          <w:sz w:val="22"/>
          <w:szCs w:val="22"/>
          <w:lang w:val="es-ES"/>
        </w:rPr>
        <w:t xml:space="preserve"> y redecillas en el pelo para las bailarinas, recuerda el de los personajes populares representados por Goya en sus cuadros.</w:t>
      </w:r>
      <w:r w:rsidR="00934C36">
        <w:rPr>
          <w:rFonts w:ascii="Verdana" w:hAnsi="Verdana" w:cs="Calibri"/>
          <w:sz w:val="22"/>
          <w:szCs w:val="22"/>
          <w:lang w:val="es-ES"/>
        </w:rPr>
        <w:t xml:space="preserve"> Los bailes boleros proceden asimismo del siglo XVIII, cuando </w:t>
      </w:r>
      <w:r w:rsidR="006F0924">
        <w:rPr>
          <w:rFonts w:ascii="Verdana" w:hAnsi="Verdana" w:cs="Calibri"/>
          <w:sz w:val="22"/>
          <w:szCs w:val="22"/>
          <w:lang w:val="es-ES"/>
        </w:rPr>
        <w:t>eran danzas populares que se bailaban en romerías y verbenas. Con el tiempo se fueron complicando e incorporando técnicas del ballet clásico hasta llegar a los teatros de toda Europa en el siglo XIX. Actualmente, la escuela bolera es una de las disciplinas más difíciles de la danza española por la rapidez de sus pasos y la necesidad de dominar también las castañuelas o palillos.</w:t>
      </w:r>
    </w:p>
    <w:p w:rsidR="006F0924" w:rsidRDefault="006F0924" w:rsidP="002F288A">
      <w:pPr>
        <w:jc w:val="both"/>
        <w:rPr>
          <w:rFonts w:ascii="Verdana" w:hAnsi="Verdana" w:cs="Calibri"/>
          <w:sz w:val="22"/>
          <w:szCs w:val="22"/>
          <w:lang w:val="es-ES"/>
        </w:rPr>
      </w:pPr>
    </w:p>
    <w:p w:rsidR="006F0924" w:rsidRDefault="00997B50" w:rsidP="002F288A">
      <w:pPr>
        <w:jc w:val="both"/>
        <w:rPr>
          <w:rFonts w:ascii="Verdana" w:hAnsi="Verdana" w:cs="Arial"/>
          <w:color w:val="000000"/>
          <w:sz w:val="22"/>
          <w:szCs w:val="22"/>
          <w:lang w:val="es-ES"/>
        </w:rPr>
      </w:pPr>
      <w:r w:rsidRPr="00802EA1">
        <w:rPr>
          <w:rFonts w:ascii="Verdana" w:eastAsia="Times New Roman" w:hAnsi="Verdana" w:cs="Arial"/>
          <w:color w:val="000000"/>
          <w:sz w:val="22"/>
          <w:szCs w:val="22"/>
          <w:bdr w:val="none" w:sz="0" w:space="0" w:color="auto"/>
          <w:lang w:val="es-ES" w:eastAsia="es-ES"/>
        </w:rPr>
        <w:t xml:space="preserve">La música </w:t>
      </w:r>
      <w:r w:rsidR="00291BE6">
        <w:rPr>
          <w:rFonts w:ascii="Verdana" w:eastAsia="Times New Roman" w:hAnsi="Verdana" w:cs="Arial"/>
          <w:color w:val="000000"/>
          <w:sz w:val="22"/>
          <w:szCs w:val="22"/>
          <w:bdr w:val="none" w:sz="0" w:space="0" w:color="auto"/>
          <w:lang w:val="es-ES" w:eastAsia="es-ES"/>
        </w:rPr>
        <w:t xml:space="preserve">de </w:t>
      </w:r>
      <w:r w:rsidR="00291BE6" w:rsidRPr="00291BE6">
        <w:rPr>
          <w:rFonts w:ascii="Verdana" w:eastAsia="Times New Roman" w:hAnsi="Verdana" w:cs="Arial"/>
          <w:i/>
          <w:color w:val="000000"/>
          <w:sz w:val="22"/>
          <w:szCs w:val="22"/>
          <w:bdr w:val="none" w:sz="0" w:space="0" w:color="auto"/>
          <w:lang w:val="es-ES" w:eastAsia="es-ES"/>
        </w:rPr>
        <w:t>Invocación bolera</w:t>
      </w:r>
      <w:r w:rsidR="00291BE6">
        <w:rPr>
          <w:rFonts w:ascii="Verdana" w:eastAsia="Times New Roman" w:hAnsi="Verdana" w:cs="Arial"/>
          <w:color w:val="000000"/>
          <w:sz w:val="22"/>
          <w:szCs w:val="22"/>
          <w:bdr w:val="none" w:sz="0" w:space="0" w:color="auto"/>
          <w:lang w:val="es-ES" w:eastAsia="es-ES"/>
        </w:rPr>
        <w:t xml:space="preserve"> es</w:t>
      </w:r>
      <w:r w:rsidRPr="00802EA1">
        <w:rPr>
          <w:rFonts w:ascii="Verdana" w:eastAsia="Times New Roman" w:hAnsi="Verdana" w:cs="Arial"/>
          <w:color w:val="000000"/>
          <w:sz w:val="22"/>
          <w:szCs w:val="22"/>
          <w:bdr w:val="none" w:sz="0" w:space="0" w:color="auto"/>
          <w:lang w:val="es-ES" w:eastAsia="es-ES"/>
        </w:rPr>
        <w:t xml:space="preserve"> una composición contemporánea original para esta pieza</w:t>
      </w:r>
      <w:r w:rsidR="00291BE6">
        <w:rPr>
          <w:rFonts w:ascii="Verdana" w:eastAsia="Times New Roman" w:hAnsi="Verdana" w:cs="Arial"/>
          <w:color w:val="000000"/>
          <w:sz w:val="22"/>
          <w:szCs w:val="22"/>
          <w:bdr w:val="none" w:sz="0" w:space="0" w:color="auto"/>
          <w:lang w:val="es-ES" w:eastAsia="es-ES"/>
        </w:rPr>
        <w:t xml:space="preserve"> encargada por el</w:t>
      </w:r>
      <w:r w:rsidRPr="00802EA1">
        <w:rPr>
          <w:rFonts w:ascii="Verdana" w:eastAsia="Times New Roman" w:hAnsi="Verdana" w:cs="Arial"/>
          <w:color w:val="000000"/>
          <w:sz w:val="22"/>
          <w:szCs w:val="22"/>
          <w:bdr w:val="none" w:sz="0" w:space="0" w:color="auto"/>
          <w:lang w:val="es-ES" w:eastAsia="es-ES"/>
        </w:rPr>
        <w:t xml:space="preserve"> Ballet Nacional de España al joven compositor y director de orquesta sevillano </w:t>
      </w:r>
      <w:r w:rsidRPr="009D282C">
        <w:rPr>
          <w:rFonts w:ascii="Verdana" w:eastAsia="Times New Roman" w:hAnsi="Verdana" w:cs="Arial"/>
          <w:b/>
          <w:color w:val="000000"/>
          <w:sz w:val="22"/>
          <w:szCs w:val="22"/>
          <w:bdr w:val="none" w:sz="0" w:space="0" w:color="auto"/>
          <w:lang w:val="es-ES" w:eastAsia="es-ES"/>
        </w:rPr>
        <w:t>Manuel Busto.</w:t>
      </w:r>
      <w:r w:rsidRPr="00802EA1">
        <w:rPr>
          <w:rFonts w:ascii="Verdana" w:eastAsia="Times New Roman" w:hAnsi="Verdana" w:cs="Arial"/>
          <w:color w:val="000000"/>
          <w:sz w:val="22"/>
          <w:szCs w:val="22"/>
          <w:bdr w:val="none" w:sz="0" w:space="0" w:color="auto"/>
          <w:lang w:val="es-ES" w:eastAsia="es-ES"/>
        </w:rPr>
        <w:t xml:space="preserve"> </w:t>
      </w:r>
      <w:r>
        <w:rPr>
          <w:rFonts w:ascii="Verdana" w:eastAsia="Times New Roman" w:hAnsi="Verdana" w:cs="Arial"/>
          <w:color w:val="000000"/>
          <w:sz w:val="22"/>
          <w:szCs w:val="22"/>
          <w:bdr w:val="none" w:sz="0" w:space="0" w:color="auto"/>
          <w:lang w:val="es-ES" w:eastAsia="es-ES"/>
        </w:rPr>
        <w:t xml:space="preserve">La grabación que se podrá disfrutar en Zaragoza y Pamplona es la realizada por la </w:t>
      </w:r>
      <w:r w:rsidRPr="009D282C">
        <w:rPr>
          <w:rFonts w:ascii="Verdana" w:eastAsia="Times New Roman" w:hAnsi="Verdana" w:cs="Arial"/>
          <w:b/>
          <w:color w:val="000000"/>
          <w:sz w:val="22"/>
          <w:szCs w:val="22"/>
          <w:bdr w:val="none" w:sz="0" w:space="0" w:color="auto"/>
          <w:lang w:val="es-ES" w:eastAsia="es-ES"/>
        </w:rPr>
        <w:t>Orquesta de Extremadura</w:t>
      </w:r>
      <w:r w:rsidR="002A07FB">
        <w:rPr>
          <w:rFonts w:ascii="Verdana" w:eastAsia="Times New Roman" w:hAnsi="Verdana" w:cs="Arial"/>
          <w:color w:val="000000"/>
          <w:sz w:val="22"/>
          <w:szCs w:val="22"/>
          <w:bdr w:val="none" w:sz="0" w:space="0" w:color="auto"/>
          <w:lang w:val="es-ES" w:eastAsia="es-ES"/>
        </w:rPr>
        <w:t xml:space="preserve"> bajo la dirección del propio compositor</w:t>
      </w:r>
      <w:r>
        <w:rPr>
          <w:rFonts w:ascii="Verdana" w:eastAsia="Times New Roman" w:hAnsi="Verdana" w:cs="Arial"/>
          <w:color w:val="000000"/>
          <w:sz w:val="22"/>
          <w:szCs w:val="22"/>
          <w:bdr w:val="none" w:sz="0" w:space="0" w:color="auto"/>
          <w:lang w:val="es-ES" w:eastAsia="es-ES"/>
        </w:rPr>
        <w:t xml:space="preserve">. </w:t>
      </w:r>
      <w:r w:rsidRPr="00802EA1">
        <w:rPr>
          <w:rFonts w:ascii="Verdana" w:eastAsia="Times New Roman" w:hAnsi="Verdana" w:cs="Arial"/>
          <w:color w:val="000000"/>
          <w:sz w:val="22"/>
          <w:szCs w:val="22"/>
          <w:bdr w:val="none" w:sz="0" w:space="0" w:color="auto"/>
          <w:lang w:val="es-ES" w:eastAsia="es-ES"/>
        </w:rPr>
        <w:t xml:space="preserve">El vestuario fue diseñado por </w:t>
      </w:r>
      <w:r w:rsidRPr="009D282C">
        <w:rPr>
          <w:rFonts w:ascii="Verdana" w:eastAsia="Times New Roman" w:hAnsi="Verdana" w:cs="Arial"/>
          <w:b/>
          <w:color w:val="000000"/>
          <w:sz w:val="22"/>
          <w:szCs w:val="22"/>
          <w:bdr w:val="none" w:sz="0" w:space="0" w:color="auto"/>
          <w:lang w:val="es-ES" w:eastAsia="es-ES"/>
        </w:rPr>
        <w:t>Pedro Moreno</w:t>
      </w:r>
      <w:r w:rsidRPr="00802EA1">
        <w:rPr>
          <w:rFonts w:ascii="Verdana" w:eastAsia="Times New Roman" w:hAnsi="Verdana" w:cs="Arial"/>
          <w:color w:val="000000"/>
          <w:sz w:val="22"/>
          <w:szCs w:val="22"/>
          <w:bdr w:val="none" w:sz="0" w:space="0" w:color="auto"/>
          <w:lang w:val="es-ES" w:eastAsia="es-ES"/>
        </w:rPr>
        <w:t xml:space="preserve"> para la obra del Ballet Nacional de España </w:t>
      </w:r>
      <w:r w:rsidRPr="00802EA1">
        <w:rPr>
          <w:rFonts w:ascii="Verdana" w:eastAsia="Times New Roman" w:hAnsi="Verdana" w:cs="Arial"/>
          <w:i/>
          <w:color w:val="000000"/>
          <w:sz w:val="22"/>
          <w:szCs w:val="22"/>
          <w:bdr w:val="none" w:sz="0" w:space="0" w:color="auto"/>
          <w:lang w:val="es-ES" w:eastAsia="es-ES"/>
        </w:rPr>
        <w:t>Fandango del Padre Soler</w:t>
      </w:r>
      <w:r w:rsidRPr="00802EA1">
        <w:rPr>
          <w:rFonts w:ascii="Verdana" w:eastAsia="Times New Roman" w:hAnsi="Verdana" w:cs="Arial"/>
          <w:color w:val="000000"/>
          <w:sz w:val="22"/>
          <w:szCs w:val="22"/>
          <w:bdr w:val="none" w:sz="0" w:space="0" w:color="auto"/>
          <w:lang w:val="es-ES" w:eastAsia="es-ES"/>
        </w:rPr>
        <w:t xml:space="preserve"> en 1988 y </w:t>
      </w:r>
      <w:r>
        <w:rPr>
          <w:rFonts w:ascii="Verdana" w:eastAsia="Times New Roman" w:hAnsi="Verdana" w:cs="Arial"/>
          <w:color w:val="000000"/>
          <w:sz w:val="22"/>
          <w:szCs w:val="22"/>
          <w:bdr w:val="none" w:sz="0" w:space="0" w:color="auto"/>
          <w:lang w:val="es-ES" w:eastAsia="es-ES"/>
        </w:rPr>
        <w:t xml:space="preserve">ha sido </w:t>
      </w:r>
      <w:r w:rsidRPr="00802EA1">
        <w:rPr>
          <w:rFonts w:ascii="Verdana" w:eastAsia="Times New Roman" w:hAnsi="Verdana" w:cs="Arial"/>
          <w:color w:val="000000"/>
          <w:sz w:val="22"/>
          <w:szCs w:val="22"/>
          <w:bdr w:val="none" w:sz="0" w:space="0" w:color="auto"/>
          <w:lang w:val="es-ES" w:eastAsia="es-ES"/>
        </w:rPr>
        <w:t>adaptado por el propio diseñador para esta obra.</w:t>
      </w:r>
    </w:p>
    <w:p w:rsidR="00D607C6" w:rsidRDefault="00D607C6" w:rsidP="002F288A">
      <w:pPr>
        <w:jc w:val="both"/>
        <w:rPr>
          <w:rFonts w:ascii="Verdana" w:hAnsi="Verdana" w:cs="Arial"/>
          <w:color w:val="000000"/>
          <w:sz w:val="22"/>
          <w:szCs w:val="22"/>
          <w:lang w:val="es-ES"/>
        </w:rPr>
      </w:pPr>
    </w:p>
    <w:p w:rsidR="0081795A" w:rsidRPr="00802EA1" w:rsidRDefault="00D607C6" w:rsidP="00D607C6">
      <w:pPr>
        <w:jc w:val="both"/>
        <w:rPr>
          <w:rFonts w:ascii="Verdana" w:hAnsi="Verdana" w:cs="Calibri"/>
          <w:sz w:val="22"/>
          <w:szCs w:val="22"/>
          <w:lang w:val="es-ES"/>
        </w:rPr>
      </w:pPr>
      <w:r>
        <w:rPr>
          <w:rFonts w:ascii="Verdana" w:hAnsi="Verdana" w:cs="Calibri"/>
          <w:sz w:val="22"/>
          <w:szCs w:val="22"/>
          <w:lang w:val="es-ES"/>
        </w:rPr>
        <w:t xml:space="preserve">La actuación del Ballet Nacional de España en el Palacio de Congresos de Zaragoza el </w:t>
      </w:r>
      <w:r w:rsidR="001465F5">
        <w:rPr>
          <w:rFonts w:ascii="Verdana" w:hAnsi="Verdana" w:cs="Calibri"/>
          <w:sz w:val="22"/>
          <w:szCs w:val="22"/>
          <w:lang w:val="es-ES"/>
        </w:rPr>
        <w:t>7</w:t>
      </w:r>
      <w:r>
        <w:rPr>
          <w:rFonts w:ascii="Verdana" w:hAnsi="Verdana" w:cs="Calibri"/>
          <w:sz w:val="22"/>
          <w:szCs w:val="22"/>
          <w:lang w:val="es-ES"/>
        </w:rPr>
        <w:t xml:space="preserve"> de mayo forma parte del ciclo </w:t>
      </w:r>
      <w:r w:rsidRPr="00802EA1">
        <w:rPr>
          <w:rFonts w:ascii="Verdana" w:hAnsi="Verdana" w:cs="Calibri"/>
          <w:i/>
          <w:iCs/>
          <w:sz w:val="22"/>
          <w:szCs w:val="22"/>
          <w:lang w:val="es-ES"/>
        </w:rPr>
        <w:t>Música para Goya. De salones, tonadillas y fandango</w:t>
      </w:r>
      <w:r>
        <w:rPr>
          <w:rFonts w:ascii="Verdana" w:hAnsi="Verdana" w:cs="Calibri"/>
          <w:i/>
          <w:iCs/>
          <w:sz w:val="22"/>
          <w:szCs w:val="22"/>
          <w:lang w:val="es-ES"/>
        </w:rPr>
        <w:t xml:space="preserve">. </w:t>
      </w:r>
      <w:r>
        <w:rPr>
          <w:rFonts w:ascii="Verdana" w:hAnsi="Verdana" w:cs="Calibri"/>
          <w:iCs/>
          <w:sz w:val="22"/>
          <w:szCs w:val="22"/>
          <w:lang w:val="es-ES"/>
        </w:rPr>
        <w:t>La</w:t>
      </w:r>
      <w:r>
        <w:rPr>
          <w:rFonts w:ascii="Verdana" w:hAnsi="Verdana" w:cs="Calibri"/>
          <w:sz w:val="22"/>
          <w:szCs w:val="22"/>
          <w:lang w:val="es-ES"/>
        </w:rPr>
        <w:t xml:space="preserve"> </w:t>
      </w:r>
      <w:r w:rsidR="00F61225" w:rsidRPr="00802EA1">
        <w:rPr>
          <w:rFonts w:ascii="Verdana" w:hAnsi="Verdana" w:cs="Calibri"/>
          <w:sz w:val="22"/>
          <w:szCs w:val="22"/>
          <w:lang w:val="es-ES"/>
        </w:rPr>
        <w:t>Diputación de Zaragoza y el Gobierno de Aragón</w:t>
      </w:r>
      <w:r>
        <w:rPr>
          <w:rFonts w:ascii="Verdana" w:hAnsi="Verdana" w:cs="Calibri"/>
          <w:sz w:val="22"/>
          <w:szCs w:val="22"/>
          <w:lang w:val="es-ES"/>
        </w:rPr>
        <w:t xml:space="preserve"> han programado diversos conciertos y espectáculos de danza inspirados en la época goyesca para conmemorar el</w:t>
      </w:r>
      <w:r w:rsidR="00F61225" w:rsidRPr="00802EA1">
        <w:rPr>
          <w:rFonts w:ascii="Verdana" w:hAnsi="Verdana" w:cs="Calibri"/>
          <w:sz w:val="22"/>
          <w:szCs w:val="22"/>
          <w:lang w:val="es-ES"/>
        </w:rPr>
        <w:t xml:space="preserve"> 275 aniversario de</w:t>
      </w:r>
      <w:r>
        <w:rPr>
          <w:rFonts w:ascii="Verdana" w:hAnsi="Verdana" w:cs="Calibri"/>
          <w:sz w:val="22"/>
          <w:szCs w:val="22"/>
          <w:lang w:val="es-ES"/>
        </w:rPr>
        <w:t xml:space="preserve">l nacimiento del pintor. La compañía pública no actuaba en Zaragoza desde 2006. La </w:t>
      </w:r>
      <w:r w:rsidR="00DE22CB">
        <w:rPr>
          <w:rFonts w:ascii="Verdana" w:hAnsi="Verdana" w:cs="Calibri"/>
          <w:sz w:val="22"/>
          <w:szCs w:val="22"/>
          <w:lang w:val="es-ES"/>
        </w:rPr>
        <w:t>visita</w:t>
      </w:r>
      <w:r>
        <w:rPr>
          <w:rFonts w:ascii="Verdana" w:hAnsi="Verdana" w:cs="Calibri"/>
          <w:sz w:val="22"/>
          <w:szCs w:val="22"/>
          <w:lang w:val="es-ES"/>
        </w:rPr>
        <w:t xml:space="preserve"> </w:t>
      </w:r>
      <w:r w:rsidR="00DE22CB">
        <w:rPr>
          <w:rFonts w:ascii="Verdana" w:hAnsi="Verdana" w:cs="Calibri"/>
          <w:sz w:val="22"/>
          <w:szCs w:val="22"/>
          <w:lang w:val="es-ES"/>
        </w:rPr>
        <w:t>a</w:t>
      </w:r>
      <w:r>
        <w:rPr>
          <w:rFonts w:ascii="Verdana" w:hAnsi="Verdana" w:cs="Calibri"/>
          <w:sz w:val="22"/>
          <w:szCs w:val="22"/>
          <w:lang w:val="es-ES"/>
        </w:rPr>
        <w:t xml:space="preserve"> Pamplona </w:t>
      </w:r>
      <w:r w:rsidR="00DE22CB">
        <w:rPr>
          <w:rFonts w:ascii="Verdana" w:hAnsi="Verdana" w:cs="Calibri"/>
          <w:sz w:val="22"/>
          <w:szCs w:val="22"/>
          <w:lang w:val="es-ES"/>
        </w:rPr>
        <w:t xml:space="preserve">no se ha hecho esperar tanto. Aunque </w:t>
      </w:r>
      <w:r w:rsidR="00234C44">
        <w:rPr>
          <w:rFonts w:ascii="Verdana" w:hAnsi="Verdana" w:cs="Calibri"/>
          <w:sz w:val="22"/>
          <w:szCs w:val="22"/>
          <w:lang w:val="es-ES"/>
        </w:rPr>
        <w:t xml:space="preserve">hace solo tres años desde la última vez que la compañía actuó en </w:t>
      </w:r>
      <w:r w:rsidR="00291BE6">
        <w:rPr>
          <w:rFonts w:ascii="Verdana" w:hAnsi="Verdana" w:cs="Calibri"/>
          <w:sz w:val="22"/>
          <w:szCs w:val="22"/>
          <w:lang w:val="es-ES"/>
        </w:rPr>
        <w:t xml:space="preserve">la capital navarra, </w:t>
      </w:r>
      <w:r w:rsidR="00291BE6" w:rsidRPr="009D282C">
        <w:rPr>
          <w:rFonts w:ascii="Verdana" w:hAnsi="Verdana" w:cs="Calibri"/>
          <w:b/>
          <w:sz w:val="22"/>
          <w:szCs w:val="22"/>
          <w:lang w:val="es-ES"/>
        </w:rPr>
        <w:t>las localidades para la única representación en Baluarte, el 16 de mayo, ya se han agotado.</w:t>
      </w:r>
      <w:r w:rsidR="00291BE6">
        <w:rPr>
          <w:rFonts w:ascii="Verdana" w:hAnsi="Verdana" w:cs="Calibri"/>
          <w:sz w:val="22"/>
          <w:szCs w:val="22"/>
          <w:lang w:val="es-ES"/>
        </w:rPr>
        <w:t xml:space="preserve"> </w:t>
      </w:r>
    </w:p>
    <w:p w:rsidR="002A07FB" w:rsidRDefault="002A07FB" w:rsidP="00FC3BDF">
      <w:pPr>
        <w:spacing w:after="240" w:line="100" w:lineRule="atLeast"/>
        <w:rPr>
          <w:rFonts w:ascii="Verdana" w:hAnsi="Verdana" w:cs="Calibri"/>
          <w:b/>
          <w:sz w:val="22"/>
          <w:szCs w:val="22"/>
          <w:lang w:val="es-ES"/>
        </w:rPr>
      </w:pPr>
    </w:p>
    <w:p w:rsidR="002A07FB" w:rsidRPr="002A07FB" w:rsidRDefault="002A07FB" w:rsidP="00291BE6">
      <w:pPr>
        <w:spacing w:after="240" w:line="100" w:lineRule="atLeast"/>
        <w:rPr>
          <w:rFonts w:ascii="Verdana" w:hAnsi="Verdana" w:cs="Calibri"/>
          <w:b/>
          <w:sz w:val="22"/>
          <w:szCs w:val="22"/>
          <w:lang w:val="es-ES"/>
        </w:rPr>
      </w:pPr>
      <w:r w:rsidRPr="002A07FB">
        <w:rPr>
          <w:rFonts w:ascii="Verdana" w:hAnsi="Verdana" w:cs="Calibri"/>
          <w:b/>
          <w:sz w:val="22"/>
          <w:szCs w:val="22"/>
          <w:lang w:val="es-ES"/>
        </w:rPr>
        <w:t>De la escuela bolera al flamenco</w:t>
      </w:r>
    </w:p>
    <w:p w:rsidR="002A07FB" w:rsidRPr="00AB3418" w:rsidRDefault="00EC4901" w:rsidP="00614023">
      <w:pPr>
        <w:spacing w:after="240" w:line="100" w:lineRule="atLeast"/>
        <w:jc w:val="both"/>
        <w:rPr>
          <w:rFonts w:ascii="Verdana" w:hAnsi="Verdana" w:cs="Calibri"/>
          <w:sz w:val="22"/>
          <w:szCs w:val="22"/>
          <w:lang w:val="es-ES"/>
        </w:rPr>
      </w:pPr>
      <w:r w:rsidRPr="00343154">
        <w:rPr>
          <w:rFonts w:ascii="Verdana" w:hAnsi="Verdana" w:cs="Calibri"/>
          <w:i/>
          <w:sz w:val="22"/>
          <w:szCs w:val="22"/>
          <w:lang w:val="es-ES"/>
        </w:rPr>
        <w:t>Invocación bolera</w:t>
      </w:r>
      <w:r>
        <w:rPr>
          <w:rFonts w:ascii="Verdana" w:hAnsi="Verdana" w:cs="Calibri"/>
          <w:sz w:val="22"/>
          <w:szCs w:val="22"/>
          <w:lang w:val="es-ES"/>
        </w:rPr>
        <w:t xml:space="preserve"> </w:t>
      </w:r>
      <w:r w:rsidR="00AB3418">
        <w:rPr>
          <w:rFonts w:ascii="Verdana" w:hAnsi="Verdana" w:cs="Calibri"/>
          <w:sz w:val="22"/>
          <w:szCs w:val="22"/>
          <w:lang w:val="es-ES"/>
        </w:rPr>
        <w:t xml:space="preserve">está incluida en el programa </w:t>
      </w:r>
      <w:r w:rsidR="00AB3418" w:rsidRPr="009D282C">
        <w:rPr>
          <w:rFonts w:ascii="Verdana" w:hAnsi="Verdana" w:cs="Calibri"/>
          <w:b/>
          <w:i/>
          <w:sz w:val="22"/>
          <w:szCs w:val="22"/>
          <w:lang w:val="es-ES"/>
        </w:rPr>
        <w:t>Invocación,</w:t>
      </w:r>
      <w:r w:rsidR="00AB3418" w:rsidRPr="009D282C">
        <w:rPr>
          <w:rFonts w:ascii="Verdana" w:hAnsi="Verdana" w:cs="Calibri"/>
          <w:b/>
          <w:sz w:val="22"/>
          <w:szCs w:val="22"/>
          <w:lang w:val="es-ES"/>
        </w:rPr>
        <w:t xml:space="preserve"> </w:t>
      </w:r>
      <w:r w:rsidR="009D282C" w:rsidRPr="009D282C">
        <w:rPr>
          <w:rFonts w:ascii="Verdana" w:hAnsi="Verdana" w:cs="Calibri"/>
          <w:b/>
          <w:sz w:val="22"/>
          <w:szCs w:val="22"/>
          <w:lang w:val="es-ES"/>
        </w:rPr>
        <w:t xml:space="preserve">una </w:t>
      </w:r>
      <w:r w:rsidR="009F5229" w:rsidRPr="009D282C">
        <w:rPr>
          <w:rFonts w:ascii="Verdana" w:hAnsi="Verdana" w:cs="Calibri"/>
          <w:b/>
          <w:sz w:val="22"/>
          <w:szCs w:val="22"/>
          <w:lang w:val="es-ES"/>
        </w:rPr>
        <w:t xml:space="preserve">visión global de la danza española, incluyendo la mayor parte de sus estilos, </w:t>
      </w:r>
      <w:r w:rsidR="00AB3418" w:rsidRPr="009D282C">
        <w:rPr>
          <w:rFonts w:ascii="Verdana" w:hAnsi="Verdana" w:cs="Calibri"/>
          <w:b/>
          <w:sz w:val="22"/>
          <w:szCs w:val="22"/>
          <w:lang w:val="es-ES"/>
        </w:rPr>
        <w:t xml:space="preserve">que el Ballet Nacional de España estrenó en </w:t>
      </w:r>
      <w:r w:rsidR="00743310" w:rsidRPr="009D282C">
        <w:rPr>
          <w:rFonts w:ascii="Verdana" w:hAnsi="Verdana" w:cs="Calibri"/>
          <w:b/>
          <w:sz w:val="22"/>
          <w:szCs w:val="22"/>
          <w:lang w:val="es-ES"/>
        </w:rPr>
        <w:t>marzo de 20</w:t>
      </w:r>
      <w:r w:rsidR="00614023">
        <w:rPr>
          <w:rFonts w:ascii="Verdana" w:hAnsi="Verdana" w:cs="Calibri"/>
          <w:b/>
          <w:sz w:val="22"/>
          <w:szCs w:val="22"/>
          <w:lang w:val="es-ES"/>
        </w:rPr>
        <w:t>20</w:t>
      </w:r>
      <w:r w:rsidR="00743310">
        <w:rPr>
          <w:rFonts w:ascii="Verdana" w:hAnsi="Verdana" w:cs="Calibri"/>
          <w:sz w:val="22"/>
          <w:szCs w:val="22"/>
          <w:lang w:val="es-ES"/>
        </w:rPr>
        <w:t xml:space="preserve"> en la clausura del Festival de Jerez.</w:t>
      </w:r>
      <w:r w:rsidR="00970C85">
        <w:rPr>
          <w:rFonts w:ascii="Verdana" w:hAnsi="Verdana" w:cs="Calibri"/>
          <w:sz w:val="22"/>
          <w:szCs w:val="22"/>
          <w:lang w:val="es-ES"/>
        </w:rPr>
        <w:t xml:space="preserve"> Tras la pausa obligada por el confinamiento, este programa ha viajado a Albacete, Pozuelo de Alarcón (Madrid) y Terrassa (Barcelona).</w:t>
      </w:r>
      <w:r w:rsidR="002A07FB">
        <w:rPr>
          <w:rFonts w:ascii="Verdana" w:hAnsi="Verdana" w:cs="Calibri"/>
          <w:sz w:val="22"/>
          <w:szCs w:val="22"/>
          <w:lang w:val="es-ES"/>
        </w:rPr>
        <w:t xml:space="preserve"> </w:t>
      </w:r>
      <w:r w:rsidR="002A07FB" w:rsidRPr="002A07FB">
        <w:rPr>
          <w:rFonts w:ascii="Verdana" w:hAnsi="Verdana" w:cs="Arial"/>
          <w:color w:val="000000"/>
          <w:sz w:val="22"/>
          <w:szCs w:val="22"/>
          <w:lang w:val="es-ES"/>
        </w:rPr>
        <w:t xml:space="preserve">“Es un programa muy completo en el que </w:t>
      </w:r>
      <w:r w:rsidR="002A07FB">
        <w:rPr>
          <w:rFonts w:ascii="Verdana" w:hAnsi="Verdana" w:cs="Arial"/>
          <w:color w:val="000000"/>
          <w:sz w:val="22"/>
          <w:szCs w:val="22"/>
          <w:lang w:val="es-ES"/>
        </w:rPr>
        <w:t>se puede disfrutar</w:t>
      </w:r>
      <w:r w:rsidR="002A07FB" w:rsidRPr="002A07FB">
        <w:rPr>
          <w:rFonts w:ascii="Verdana" w:hAnsi="Verdana" w:cs="Arial"/>
          <w:color w:val="000000"/>
          <w:sz w:val="22"/>
          <w:szCs w:val="22"/>
          <w:lang w:val="es-ES"/>
        </w:rPr>
        <w:t xml:space="preserve"> de un flamenco lleno de vida y de fuerza en el escenario, un ballet de la más pura danza estilizada y una de las escasas coreografías recientes de escuela bolera”, afirma Rubén Olmo.</w:t>
      </w:r>
    </w:p>
    <w:p w:rsidR="0006699E" w:rsidRPr="00E10568" w:rsidRDefault="00970C85" w:rsidP="00291BE6">
      <w:pPr>
        <w:jc w:val="both"/>
        <w:rPr>
          <w:rFonts w:ascii="Verdana" w:hAnsi="Verdana" w:cs="Arial"/>
          <w:color w:val="000000"/>
          <w:sz w:val="22"/>
          <w:szCs w:val="22"/>
          <w:lang w:val="es-ES"/>
        </w:rPr>
      </w:pPr>
      <w:r>
        <w:rPr>
          <w:rFonts w:ascii="Verdana" w:hAnsi="Verdana" w:cs="Calibri"/>
          <w:sz w:val="22"/>
          <w:szCs w:val="22"/>
          <w:lang w:val="es-ES"/>
        </w:rPr>
        <w:t xml:space="preserve">También de Rubén Olmo, con música de Manuel Busto, es </w:t>
      </w:r>
      <w:proofErr w:type="spellStart"/>
      <w:r w:rsidRPr="009D282C">
        <w:rPr>
          <w:rFonts w:ascii="Verdana" w:hAnsi="Verdana" w:cs="Calibri"/>
          <w:b/>
          <w:i/>
          <w:sz w:val="22"/>
          <w:szCs w:val="22"/>
          <w:lang w:val="es-ES"/>
        </w:rPr>
        <w:t>Jauleña</w:t>
      </w:r>
      <w:proofErr w:type="spellEnd"/>
      <w:r w:rsidRPr="009D282C">
        <w:rPr>
          <w:rFonts w:ascii="Verdana" w:hAnsi="Verdana" w:cs="Calibri"/>
          <w:b/>
          <w:i/>
          <w:sz w:val="22"/>
          <w:szCs w:val="22"/>
          <w:lang w:val="es-ES"/>
        </w:rPr>
        <w:t>,</w:t>
      </w:r>
      <w:r>
        <w:rPr>
          <w:rFonts w:ascii="Verdana" w:hAnsi="Verdana" w:cs="Calibri"/>
          <w:sz w:val="22"/>
          <w:szCs w:val="22"/>
          <w:lang w:val="es-ES"/>
        </w:rPr>
        <w:t xml:space="preserve"> un solo interpretado por el director del Ballet Nacional de España</w:t>
      </w:r>
      <w:r w:rsidR="002A07FB" w:rsidRPr="00E10568">
        <w:rPr>
          <w:rFonts w:ascii="Verdana" w:hAnsi="Verdana" w:cs="Calibri"/>
          <w:sz w:val="22"/>
          <w:szCs w:val="22"/>
          <w:lang w:val="es-ES"/>
        </w:rPr>
        <w:t xml:space="preserve"> que</w:t>
      </w:r>
      <w:r w:rsidR="002A07FB" w:rsidRPr="00E10568">
        <w:rPr>
          <w:rFonts w:ascii="Verdana" w:hAnsi="Verdana" w:cs="Arial"/>
          <w:color w:val="000000"/>
          <w:sz w:val="22"/>
          <w:szCs w:val="22"/>
          <w:lang w:val="es-ES"/>
        </w:rPr>
        <w:t xml:space="preserve"> entrelaza varios estilos de danza, con especial protagonismo del zapateado y la </w:t>
      </w:r>
      <w:proofErr w:type="spellStart"/>
      <w:r w:rsidR="002A07FB" w:rsidRPr="00E10568">
        <w:rPr>
          <w:rFonts w:ascii="Verdana" w:hAnsi="Verdana" w:cs="Arial"/>
          <w:color w:val="000000"/>
          <w:sz w:val="22"/>
          <w:szCs w:val="22"/>
          <w:lang w:val="es-ES"/>
        </w:rPr>
        <w:t>granaína</w:t>
      </w:r>
      <w:proofErr w:type="spellEnd"/>
      <w:r w:rsidR="002A07FB" w:rsidRPr="00E10568">
        <w:rPr>
          <w:rFonts w:ascii="Verdana" w:hAnsi="Verdana" w:cs="Arial"/>
          <w:color w:val="000000"/>
          <w:sz w:val="22"/>
          <w:szCs w:val="22"/>
          <w:lang w:val="es-ES"/>
        </w:rPr>
        <w:t xml:space="preserve">. </w:t>
      </w:r>
    </w:p>
    <w:p w:rsidR="0006699E" w:rsidRPr="00E10568" w:rsidRDefault="0006699E" w:rsidP="00291BE6">
      <w:pPr>
        <w:jc w:val="both"/>
        <w:rPr>
          <w:rFonts w:ascii="Verdana" w:hAnsi="Verdana" w:cs="Arial"/>
          <w:color w:val="000000"/>
          <w:sz w:val="22"/>
          <w:szCs w:val="22"/>
          <w:lang w:val="es-ES"/>
        </w:rPr>
      </w:pPr>
    </w:p>
    <w:p w:rsidR="002A07FB" w:rsidRDefault="002A07FB" w:rsidP="00291BE6">
      <w:pPr>
        <w:jc w:val="both"/>
        <w:rPr>
          <w:rFonts w:ascii="Verdana" w:hAnsi="Verdana" w:cs="Arial"/>
          <w:i/>
          <w:color w:val="000000"/>
          <w:sz w:val="22"/>
          <w:szCs w:val="22"/>
          <w:lang w:val="es-ES"/>
        </w:rPr>
      </w:pPr>
      <w:r w:rsidRPr="0006699E">
        <w:rPr>
          <w:rFonts w:ascii="Verdana" w:hAnsi="Verdana" w:cs="Arial"/>
          <w:color w:val="000000"/>
          <w:sz w:val="22"/>
          <w:szCs w:val="22"/>
          <w:lang w:val="es-ES"/>
        </w:rPr>
        <w:t xml:space="preserve">Completa la primera parte del espectáculo </w:t>
      </w:r>
      <w:r w:rsidRPr="009D282C">
        <w:rPr>
          <w:rFonts w:ascii="Verdana" w:hAnsi="Verdana" w:cs="Arial"/>
          <w:b/>
          <w:i/>
          <w:color w:val="000000"/>
          <w:sz w:val="22"/>
          <w:szCs w:val="22"/>
          <w:lang w:val="es-ES"/>
        </w:rPr>
        <w:t>Eterna Iberia,</w:t>
      </w:r>
      <w:r w:rsidRPr="009D282C">
        <w:rPr>
          <w:rFonts w:ascii="Verdana" w:hAnsi="Verdana" w:cs="Arial"/>
          <w:b/>
          <w:color w:val="000000"/>
          <w:sz w:val="22"/>
          <w:szCs w:val="22"/>
          <w:lang w:val="es-ES"/>
        </w:rPr>
        <w:t xml:space="preserve"> de Antonio Najarro.</w:t>
      </w:r>
      <w:r w:rsidRPr="0006699E">
        <w:rPr>
          <w:rFonts w:ascii="Verdana" w:hAnsi="Verdana" w:cs="Arial"/>
          <w:color w:val="000000"/>
          <w:sz w:val="22"/>
          <w:szCs w:val="22"/>
          <w:lang w:val="es-ES"/>
        </w:rPr>
        <w:t xml:space="preserve"> </w:t>
      </w:r>
      <w:r w:rsidRPr="002A07FB">
        <w:rPr>
          <w:rFonts w:ascii="Verdana" w:hAnsi="Verdana" w:cs="Arial"/>
          <w:color w:val="000000"/>
          <w:sz w:val="22"/>
          <w:szCs w:val="22"/>
          <w:lang w:val="es-ES"/>
        </w:rPr>
        <w:t xml:space="preserve">Estrenada por el Ballet Nacional de España en 2019, se trata de una coreografía de danza estilizada que utiliza con brillantez </w:t>
      </w:r>
      <w:r w:rsidRPr="00802EA1">
        <w:rPr>
          <w:rFonts w:ascii="Verdana" w:hAnsi="Verdana" w:cs="Arial"/>
          <w:color w:val="000000"/>
          <w:sz w:val="22"/>
          <w:szCs w:val="22"/>
          <w:lang w:val="es-ES"/>
        </w:rPr>
        <w:t xml:space="preserve">elementos tradicionales de la danza española como la capa y el sombrero cordobés. La música fue compuesta originalmente por Manuel Moreno Buendía para el ballet </w:t>
      </w:r>
      <w:r w:rsidRPr="00802EA1">
        <w:rPr>
          <w:rFonts w:ascii="Verdana" w:hAnsi="Verdana" w:cs="Arial"/>
          <w:i/>
          <w:color w:val="000000"/>
          <w:sz w:val="22"/>
          <w:szCs w:val="22"/>
          <w:lang w:val="es-ES"/>
        </w:rPr>
        <w:t xml:space="preserve">Eterna Castilla, </w:t>
      </w:r>
      <w:r w:rsidRPr="00802EA1">
        <w:rPr>
          <w:rFonts w:ascii="Verdana" w:hAnsi="Verdana" w:cs="Arial"/>
          <w:color w:val="000000"/>
          <w:sz w:val="22"/>
          <w:szCs w:val="22"/>
          <w:lang w:val="es-ES"/>
        </w:rPr>
        <w:t xml:space="preserve">de Antonio Ruiz Soler, y editada posteriormente en forma de suite con el título </w:t>
      </w:r>
      <w:r w:rsidRPr="00802EA1">
        <w:rPr>
          <w:rFonts w:ascii="Verdana" w:hAnsi="Verdana" w:cs="Arial"/>
          <w:i/>
          <w:color w:val="000000"/>
          <w:sz w:val="22"/>
          <w:szCs w:val="22"/>
          <w:lang w:val="es-ES"/>
        </w:rPr>
        <w:t xml:space="preserve">Celtiberia. </w:t>
      </w:r>
      <w:r w:rsidR="0006699E" w:rsidRPr="00802EA1">
        <w:rPr>
          <w:rFonts w:ascii="Verdana" w:hAnsi="Verdana" w:cs="Arial"/>
          <w:color w:val="000000"/>
          <w:sz w:val="22"/>
          <w:szCs w:val="22"/>
          <w:lang w:val="es-ES"/>
        </w:rPr>
        <w:t>El sofisticado vestuario de Yaiza Pinillos representa la riqueza de nuestro territorio con la utilización de los colores azul, verde y granate para representar tres de nuestras riquezas: el mar, los olivos y el vino.</w:t>
      </w:r>
    </w:p>
    <w:p w:rsidR="002A07FB" w:rsidRPr="00802EA1" w:rsidRDefault="002A07FB" w:rsidP="00291BE6">
      <w:pPr>
        <w:jc w:val="both"/>
        <w:rPr>
          <w:rFonts w:ascii="Verdana" w:hAnsi="Verdana" w:cs="Arial"/>
          <w:i/>
          <w:color w:val="000000"/>
          <w:sz w:val="22"/>
          <w:szCs w:val="22"/>
          <w:lang w:val="es-ES"/>
        </w:rPr>
      </w:pPr>
    </w:p>
    <w:p w:rsidR="00B83CE7" w:rsidRPr="00802EA1" w:rsidRDefault="00B83CE7" w:rsidP="00291BE6">
      <w:pPr>
        <w:shd w:val="clear" w:color="auto" w:fill="FFFFFF"/>
        <w:jc w:val="both"/>
        <w:rPr>
          <w:rFonts w:ascii="Verdana" w:hAnsi="Verdana" w:cs="Arial"/>
          <w:color w:val="000000"/>
          <w:sz w:val="22"/>
          <w:szCs w:val="22"/>
          <w:lang w:val="es-ES"/>
        </w:rPr>
      </w:pPr>
      <w:r w:rsidRPr="00802EA1">
        <w:rPr>
          <w:rFonts w:ascii="Verdana" w:hAnsi="Verdana" w:cs="Arial"/>
          <w:color w:val="000000"/>
          <w:sz w:val="22"/>
          <w:szCs w:val="22"/>
          <w:lang w:val="es-ES"/>
        </w:rPr>
        <w:t xml:space="preserve">El programa </w:t>
      </w:r>
      <w:r w:rsidRPr="00B83CE7">
        <w:rPr>
          <w:rFonts w:ascii="Verdana" w:hAnsi="Verdana" w:cs="Arial"/>
          <w:i/>
          <w:color w:val="000000"/>
          <w:sz w:val="22"/>
          <w:szCs w:val="22"/>
          <w:lang w:val="es-ES"/>
        </w:rPr>
        <w:t>Invocación</w:t>
      </w:r>
      <w:r w:rsidRPr="00802EA1">
        <w:rPr>
          <w:rFonts w:ascii="Verdana" w:hAnsi="Verdana" w:cs="Arial"/>
          <w:color w:val="000000"/>
          <w:sz w:val="22"/>
          <w:szCs w:val="22"/>
          <w:lang w:val="es-ES"/>
        </w:rPr>
        <w:t xml:space="preserve"> supone, además, </w:t>
      </w:r>
      <w:r w:rsidRPr="009D282C">
        <w:rPr>
          <w:rFonts w:ascii="Verdana" w:hAnsi="Verdana" w:cs="Arial"/>
          <w:b/>
          <w:color w:val="000000"/>
          <w:sz w:val="22"/>
          <w:szCs w:val="22"/>
          <w:lang w:val="es-ES"/>
        </w:rPr>
        <w:t>la primera vez en su historia que la compañía pública incluye en su repertorio una coreografía de Mario Maya,</w:t>
      </w:r>
      <w:r w:rsidRPr="00802EA1">
        <w:rPr>
          <w:rFonts w:ascii="Verdana" w:hAnsi="Verdana" w:cs="Arial"/>
          <w:color w:val="000000"/>
          <w:sz w:val="22"/>
          <w:szCs w:val="22"/>
          <w:lang w:val="es-ES"/>
        </w:rPr>
        <w:t xml:space="preserve"> bailaor, coreógrafo y maestro fallecido en 2008. Mario Maya es un referente en el mundo de la danza española por su genialidad y sensibilidad. Fue un pionero, autor de montajes arriesgados e innovadores y uno de los investigadores más incansables de nuestra época.</w:t>
      </w:r>
    </w:p>
    <w:p w:rsidR="00B83CE7" w:rsidRPr="00802EA1" w:rsidRDefault="00B83CE7" w:rsidP="00291BE6">
      <w:pPr>
        <w:shd w:val="clear" w:color="auto" w:fill="FFFFFF"/>
        <w:jc w:val="both"/>
        <w:rPr>
          <w:rFonts w:ascii="Verdana" w:hAnsi="Verdana" w:cs="Arial"/>
          <w:color w:val="000000"/>
          <w:sz w:val="22"/>
          <w:szCs w:val="22"/>
          <w:lang w:val="es-ES"/>
        </w:rPr>
      </w:pPr>
    </w:p>
    <w:p w:rsidR="00B83CE7" w:rsidRPr="00802EA1" w:rsidRDefault="00B83CE7" w:rsidP="00291BE6">
      <w:pPr>
        <w:jc w:val="both"/>
        <w:rPr>
          <w:rFonts w:ascii="Verdana" w:hAnsi="Verdana" w:cs="Arial"/>
          <w:color w:val="000000"/>
          <w:sz w:val="22"/>
          <w:szCs w:val="22"/>
          <w:lang w:val="es-ES"/>
        </w:rPr>
      </w:pPr>
      <w:r w:rsidRPr="00B83CE7">
        <w:rPr>
          <w:rFonts w:ascii="Verdana" w:eastAsia="Times New Roman" w:hAnsi="Verdana" w:cs="Arial"/>
          <w:color w:val="000000"/>
          <w:sz w:val="22"/>
          <w:szCs w:val="22"/>
          <w:bdr w:val="none" w:sz="0" w:space="0" w:color="auto"/>
          <w:lang w:val="es-ES" w:eastAsia="es-ES"/>
        </w:rPr>
        <w:t xml:space="preserve">“Con </w:t>
      </w:r>
      <w:r w:rsidRPr="00B83CE7">
        <w:rPr>
          <w:rFonts w:ascii="Verdana" w:eastAsia="Times New Roman" w:hAnsi="Verdana" w:cs="Arial"/>
          <w:i/>
          <w:color w:val="000000"/>
          <w:sz w:val="22"/>
          <w:szCs w:val="22"/>
          <w:bdr w:val="none" w:sz="0" w:space="0" w:color="auto"/>
          <w:lang w:val="es-ES" w:eastAsia="es-ES"/>
        </w:rPr>
        <w:t>De lo flamenco,</w:t>
      </w:r>
      <w:r w:rsidRPr="00B83CE7">
        <w:rPr>
          <w:rFonts w:ascii="Verdana" w:eastAsia="Times New Roman" w:hAnsi="Verdana" w:cs="Arial"/>
          <w:color w:val="000000"/>
          <w:sz w:val="22"/>
          <w:szCs w:val="22"/>
          <w:bdr w:val="none" w:sz="0" w:space="0" w:color="auto"/>
          <w:lang w:val="es-ES" w:eastAsia="es-ES"/>
        </w:rPr>
        <w:t xml:space="preserve"> Mario Maya refrescó en 1994 la forma de hacer y de sentir el flamenco en el escenario,</w:t>
      </w:r>
      <w:r w:rsidRPr="00802EA1">
        <w:rPr>
          <w:rFonts w:ascii="Verdana" w:eastAsia="Times New Roman" w:hAnsi="Verdana" w:cs="Arial"/>
          <w:color w:val="000000"/>
          <w:sz w:val="22"/>
          <w:szCs w:val="22"/>
          <w:bdr w:val="none" w:sz="0" w:space="0" w:color="auto"/>
          <w:lang w:val="es-ES" w:eastAsia="es-ES"/>
        </w:rPr>
        <w:t xml:space="preserve"> sobre todo con una gran compañía de bailarines. Este montaje, estrenado por la Compañía Andaluza de Danza, actual Ballet Flamenco de Andalucía, de la que fue el primer director, marcó un antes y un después por su estilización, frescura y movimiento. Aun ahora sigue siendo innovador y totalmente diferente</w:t>
      </w:r>
      <w:r w:rsidR="0006699E">
        <w:rPr>
          <w:rFonts w:ascii="Verdana" w:eastAsia="Times New Roman" w:hAnsi="Verdana" w:cs="Arial"/>
          <w:color w:val="000000"/>
          <w:sz w:val="22"/>
          <w:szCs w:val="22"/>
          <w:bdr w:val="none" w:sz="0" w:space="0" w:color="auto"/>
          <w:lang w:val="es-ES" w:eastAsia="es-ES"/>
        </w:rPr>
        <w:t xml:space="preserve"> al resto”, asegura Rubén Olmo.</w:t>
      </w:r>
    </w:p>
    <w:p w:rsidR="009F5229" w:rsidRPr="00802EA1" w:rsidRDefault="009F5229" w:rsidP="00291BE6">
      <w:pPr>
        <w:jc w:val="both"/>
        <w:rPr>
          <w:rFonts w:ascii="Verdana" w:hAnsi="Verdana" w:cs="Arial"/>
          <w:color w:val="000000"/>
          <w:sz w:val="22"/>
          <w:szCs w:val="22"/>
          <w:lang w:val="es-ES"/>
        </w:rPr>
      </w:pPr>
    </w:p>
    <w:p w:rsidR="0006699E" w:rsidRDefault="009F5229" w:rsidP="00291BE6">
      <w:pPr>
        <w:jc w:val="both"/>
        <w:rPr>
          <w:rFonts w:ascii="Verdana" w:hAnsi="Verdana" w:cs="DINCond-Medium"/>
          <w:sz w:val="22"/>
          <w:szCs w:val="22"/>
          <w:u w:color="000000"/>
          <w:lang w:val="es-ES" w:eastAsia="es-ES"/>
        </w:rPr>
      </w:pPr>
      <w:r w:rsidRPr="00802EA1">
        <w:rPr>
          <w:rFonts w:ascii="Verdana" w:eastAsia="Times New Roman" w:hAnsi="Verdana" w:cs="Arial"/>
          <w:color w:val="000000"/>
          <w:sz w:val="22"/>
          <w:szCs w:val="22"/>
          <w:bdr w:val="none" w:sz="0" w:space="0" w:color="auto"/>
          <w:lang w:val="es-ES" w:eastAsia="es-ES"/>
        </w:rPr>
        <w:t xml:space="preserve">El montaje de </w:t>
      </w:r>
      <w:proofErr w:type="spellStart"/>
      <w:r w:rsidRPr="00802EA1">
        <w:rPr>
          <w:rFonts w:ascii="Verdana" w:eastAsia="Times New Roman" w:hAnsi="Verdana" w:cs="Arial"/>
          <w:i/>
          <w:color w:val="000000"/>
          <w:sz w:val="22"/>
          <w:szCs w:val="22"/>
          <w:bdr w:val="none" w:sz="0" w:space="0" w:color="auto"/>
          <w:lang w:val="es-ES" w:eastAsia="es-ES"/>
        </w:rPr>
        <w:t>De</w:t>
      </w:r>
      <w:proofErr w:type="spellEnd"/>
      <w:r w:rsidRPr="00802EA1">
        <w:rPr>
          <w:rFonts w:ascii="Verdana" w:eastAsia="Times New Roman" w:hAnsi="Verdana" w:cs="Arial"/>
          <w:i/>
          <w:color w:val="000000"/>
          <w:sz w:val="22"/>
          <w:szCs w:val="22"/>
          <w:bdr w:val="none" w:sz="0" w:space="0" w:color="auto"/>
          <w:lang w:val="es-ES" w:eastAsia="es-ES"/>
        </w:rPr>
        <w:t xml:space="preserve"> lo flamenco</w:t>
      </w:r>
      <w:r w:rsidRPr="00802EA1">
        <w:rPr>
          <w:rFonts w:ascii="Verdana" w:eastAsia="Times New Roman" w:hAnsi="Verdana" w:cs="Arial"/>
          <w:color w:val="000000"/>
          <w:sz w:val="22"/>
          <w:szCs w:val="22"/>
          <w:bdr w:val="none" w:sz="0" w:space="0" w:color="auto"/>
          <w:lang w:val="es-ES" w:eastAsia="es-ES"/>
        </w:rPr>
        <w:t xml:space="preserve"> que el Ballet Nacional de España </w:t>
      </w:r>
      <w:r w:rsidR="0006699E">
        <w:rPr>
          <w:rFonts w:ascii="Verdana" w:eastAsia="Times New Roman" w:hAnsi="Verdana" w:cs="Arial"/>
          <w:color w:val="000000"/>
          <w:sz w:val="22"/>
          <w:szCs w:val="22"/>
          <w:bdr w:val="none" w:sz="0" w:space="0" w:color="auto"/>
          <w:lang w:val="es-ES" w:eastAsia="es-ES"/>
        </w:rPr>
        <w:t>re</w:t>
      </w:r>
      <w:r w:rsidRPr="00802EA1">
        <w:rPr>
          <w:rFonts w:ascii="Verdana" w:eastAsia="Times New Roman" w:hAnsi="Verdana" w:cs="Arial"/>
          <w:color w:val="000000"/>
          <w:sz w:val="22"/>
          <w:szCs w:val="22"/>
          <w:bdr w:val="none" w:sz="0" w:space="0" w:color="auto"/>
          <w:lang w:val="es-ES" w:eastAsia="es-ES"/>
        </w:rPr>
        <w:t>presenta</w:t>
      </w:r>
      <w:r w:rsidR="0006699E">
        <w:rPr>
          <w:rFonts w:ascii="Verdana" w:eastAsia="Times New Roman" w:hAnsi="Verdana" w:cs="Arial"/>
          <w:color w:val="000000"/>
          <w:sz w:val="22"/>
          <w:szCs w:val="22"/>
          <w:bdr w:val="none" w:sz="0" w:space="0" w:color="auto"/>
          <w:lang w:val="es-ES" w:eastAsia="es-ES"/>
        </w:rPr>
        <w:t xml:space="preserve"> añade al original de Mario Maya, Milagros </w:t>
      </w:r>
      <w:proofErr w:type="spellStart"/>
      <w:r w:rsidR="0006699E">
        <w:rPr>
          <w:rFonts w:ascii="Verdana" w:eastAsia="Times New Roman" w:hAnsi="Verdana" w:cs="Arial"/>
          <w:color w:val="000000"/>
          <w:sz w:val="22"/>
          <w:szCs w:val="22"/>
          <w:bdr w:val="none" w:sz="0" w:space="0" w:color="auto"/>
          <w:lang w:val="es-ES" w:eastAsia="es-ES"/>
        </w:rPr>
        <w:t>Menjíbar</w:t>
      </w:r>
      <w:proofErr w:type="spellEnd"/>
      <w:r w:rsidR="0006699E">
        <w:rPr>
          <w:rFonts w:ascii="Verdana" w:eastAsia="Times New Roman" w:hAnsi="Verdana" w:cs="Arial"/>
          <w:color w:val="000000"/>
          <w:sz w:val="22"/>
          <w:szCs w:val="22"/>
          <w:bdr w:val="none" w:sz="0" w:space="0" w:color="auto"/>
          <w:lang w:val="es-ES" w:eastAsia="es-ES"/>
        </w:rPr>
        <w:t xml:space="preserve"> y A. Rueda ‘Toná’ la coreografía </w:t>
      </w:r>
      <w:r w:rsidR="0006699E" w:rsidRPr="009D282C">
        <w:rPr>
          <w:rFonts w:ascii="Verdana" w:eastAsia="Times New Roman" w:hAnsi="Verdana" w:cs="Arial"/>
          <w:i/>
          <w:color w:val="000000"/>
          <w:sz w:val="22"/>
          <w:szCs w:val="22"/>
          <w:bdr w:val="none" w:sz="0" w:space="0" w:color="auto"/>
          <w:lang w:val="es-ES" w:eastAsia="es-ES"/>
        </w:rPr>
        <w:t>Los cinco toreros</w:t>
      </w:r>
      <w:r w:rsidR="0006699E">
        <w:rPr>
          <w:rFonts w:ascii="Verdana" w:eastAsia="Times New Roman" w:hAnsi="Verdana" w:cs="Arial"/>
          <w:color w:val="000000"/>
          <w:sz w:val="22"/>
          <w:szCs w:val="22"/>
          <w:bdr w:val="none" w:sz="0" w:space="0" w:color="auto"/>
          <w:lang w:val="es-ES" w:eastAsia="es-ES"/>
        </w:rPr>
        <w:t xml:space="preserve"> de </w:t>
      </w:r>
      <w:r w:rsidR="0006699E" w:rsidRPr="00206302">
        <w:rPr>
          <w:rFonts w:ascii="Verdana" w:eastAsia="Times New Roman" w:hAnsi="Verdana" w:cs="Arial"/>
          <w:b/>
          <w:color w:val="000000"/>
          <w:sz w:val="22"/>
          <w:szCs w:val="22"/>
          <w:bdr w:val="none" w:sz="0" w:space="0" w:color="auto"/>
          <w:lang w:val="es-ES" w:eastAsia="es-ES"/>
        </w:rPr>
        <w:t>Manolo Marín</w:t>
      </w:r>
      <w:r w:rsidR="0006699E">
        <w:rPr>
          <w:rFonts w:ascii="Verdana" w:eastAsia="Times New Roman" w:hAnsi="Verdana" w:cs="Arial"/>
          <w:color w:val="000000"/>
          <w:sz w:val="22"/>
          <w:szCs w:val="22"/>
          <w:bdr w:val="none" w:sz="0" w:space="0" w:color="auto"/>
          <w:lang w:val="es-ES" w:eastAsia="es-ES"/>
        </w:rPr>
        <w:t xml:space="preserve"> y dos obras nuevas </w:t>
      </w:r>
      <w:r w:rsidRPr="00802EA1">
        <w:rPr>
          <w:rFonts w:ascii="Verdana" w:eastAsia="Times New Roman" w:hAnsi="Verdana" w:cs="Arial"/>
          <w:color w:val="000000"/>
          <w:sz w:val="22"/>
          <w:szCs w:val="22"/>
          <w:bdr w:val="none" w:sz="0" w:space="0" w:color="auto"/>
          <w:lang w:val="es-ES" w:eastAsia="es-ES"/>
        </w:rPr>
        <w:t>creadas por dos colaboradoras habituales de Mario Maya:</w:t>
      </w:r>
      <w:r w:rsidRPr="00802EA1">
        <w:rPr>
          <w:rFonts w:ascii="Verdana" w:eastAsia="Times New Roman" w:hAnsi="Verdana" w:cs="Arial"/>
          <w:b/>
          <w:color w:val="000000"/>
          <w:sz w:val="22"/>
          <w:szCs w:val="22"/>
          <w:bdr w:val="none" w:sz="0" w:space="0" w:color="auto"/>
          <w:lang w:val="es-ES" w:eastAsia="es-ES"/>
        </w:rPr>
        <w:t xml:space="preserve"> </w:t>
      </w:r>
      <w:r w:rsidRPr="0006699E">
        <w:rPr>
          <w:rFonts w:ascii="Verdana" w:eastAsia="Times New Roman" w:hAnsi="Verdana" w:cs="Arial"/>
          <w:i/>
          <w:color w:val="000000"/>
          <w:sz w:val="22"/>
          <w:szCs w:val="22"/>
          <w:bdr w:val="none" w:sz="0" w:space="0" w:color="auto"/>
          <w:lang w:val="es-ES" w:eastAsia="es-ES"/>
        </w:rPr>
        <w:t>Romance del emplazado,</w:t>
      </w:r>
      <w:r w:rsidRPr="0006699E">
        <w:rPr>
          <w:rFonts w:ascii="Verdana" w:eastAsia="Times New Roman" w:hAnsi="Verdana" w:cs="Arial"/>
          <w:color w:val="000000"/>
          <w:sz w:val="22"/>
          <w:szCs w:val="22"/>
          <w:bdr w:val="none" w:sz="0" w:space="0" w:color="auto"/>
          <w:lang w:val="es-ES" w:eastAsia="es-ES"/>
        </w:rPr>
        <w:t xml:space="preserve"> de </w:t>
      </w:r>
      <w:r w:rsidRPr="00206302">
        <w:rPr>
          <w:rFonts w:ascii="Verdana" w:eastAsia="Times New Roman" w:hAnsi="Verdana" w:cs="Arial"/>
          <w:b/>
          <w:color w:val="000000"/>
          <w:sz w:val="22"/>
          <w:szCs w:val="22"/>
          <w:bdr w:val="none" w:sz="0" w:space="0" w:color="auto"/>
          <w:lang w:val="es-ES" w:eastAsia="es-ES"/>
        </w:rPr>
        <w:t>Rafaela Carrasco,</w:t>
      </w:r>
      <w:r w:rsidRPr="0006699E">
        <w:rPr>
          <w:rFonts w:ascii="Verdana" w:eastAsia="Times New Roman" w:hAnsi="Verdana" w:cs="Arial"/>
          <w:color w:val="000000"/>
          <w:sz w:val="22"/>
          <w:szCs w:val="22"/>
          <w:bdr w:val="none" w:sz="0" w:space="0" w:color="auto"/>
          <w:lang w:val="es-ES" w:eastAsia="es-ES"/>
        </w:rPr>
        <w:t xml:space="preserve"> y </w:t>
      </w:r>
      <w:r w:rsidRPr="0006699E">
        <w:rPr>
          <w:rFonts w:ascii="Verdana" w:eastAsia="Times New Roman" w:hAnsi="Verdana" w:cs="Arial"/>
          <w:i/>
          <w:color w:val="000000"/>
          <w:sz w:val="22"/>
          <w:szCs w:val="22"/>
          <w:bdr w:val="none" w:sz="0" w:space="0" w:color="auto"/>
          <w:lang w:val="es-ES" w:eastAsia="es-ES"/>
        </w:rPr>
        <w:t>Taranto,</w:t>
      </w:r>
      <w:r w:rsidRPr="0006699E">
        <w:rPr>
          <w:rFonts w:ascii="Verdana" w:eastAsia="Times New Roman" w:hAnsi="Verdana" w:cs="Arial"/>
          <w:color w:val="000000"/>
          <w:sz w:val="22"/>
          <w:szCs w:val="22"/>
          <w:bdr w:val="none" w:sz="0" w:space="0" w:color="auto"/>
          <w:lang w:val="es-ES" w:eastAsia="es-ES"/>
        </w:rPr>
        <w:t xml:space="preserve"> de </w:t>
      </w:r>
      <w:r w:rsidRPr="00206302">
        <w:rPr>
          <w:rFonts w:ascii="Verdana" w:eastAsia="Times New Roman" w:hAnsi="Verdana" w:cs="Arial"/>
          <w:b/>
          <w:color w:val="000000"/>
          <w:sz w:val="22"/>
          <w:szCs w:val="22"/>
          <w:bdr w:val="none" w:sz="0" w:space="0" w:color="auto"/>
          <w:lang w:val="es-ES" w:eastAsia="es-ES"/>
        </w:rPr>
        <w:t>Isabel Bayón.</w:t>
      </w:r>
      <w:r w:rsidRPr="0006699E">
        <w:rPr>
          <w:rFonts w:ascii="Verdana" w:eastAsia="Times New Roman" w:hAnsi="Verdana" w:cs="Arial"/>
          <w:color w:val="000000"/>
          <w:sz w:val="22"/>
          <w:szCs w:val="22"/>
          <w:bdr w:val="none" w:sz="0" w:space="0" w:color="auto"/>
          <w:lang w:val="es-ES" w:eastAsia="es-ES"/>
        </w:rPr>
        <w:t xml:space="preserve"> También han colaborado artistas que formaron parte del elenco original, desde el maestro repetidor </w:t>
      </w:r>
      <w:r w:rsidRPr="0006699E">
        <w:rPr>
          <w:rFonts w:ascii="Verdana" w:eastAsia="Times New Roman" w:hAnsi="Verdana" w:cs="Arial"/>
          <w:color w:val="000000"/>
          <w:sz w:val="22"/>
          <w:szCs w:val="22"/>
          <w:bdr w:val="none" w:sz="0" w:space="0" w:color="auto"/>
          <w:lang w:val="es-ES" w:eastAsia="es-ES"/>
        </w:rPr>
        <w:lastRenderedPageBreak/>
        <w:t xml:space="preserve">Manuel Betanzos al músico Diego Carrasco. El vestuario es una réplica del original y ha sido pintado a mano por Juan Andrés </w:t>
      </w:r>
      <w:r w:rsidR="007574B4">
        <w:rPr>
          <w:rFonts w:ascii="Verdana" w:eastAsia="Times New Roman" w:hAnsi="Verdana" w:cs="Arial"/>
          <w:color w:val="000000"/>
          <w:sz w:val="22"/>
          <w:szCs w:val="22"/>
          <w:bdr w:val="none" w:sz="0" w:space="0" w:color="auto"/>
          <w:lang w:val="es-ES" w:eastAsia="es-ES"/>
        </w:rPr>
        <w:t>Am</w:t>
      </w:r>
      <w:bookmarkStart w:id="0" w:name="_GoBack"/>
      <w:bookmarkEnd w:id="0"/>
      <w:r w:rsidRPr="0006699E">
        <w:rPr>
          <w:rFonts w:ascii="Verdana" w:eastAsia="Times New Roman" w:hAnsi="Verdana" w:cs="Arial"/>
          <w:color w:val="000000"/>
          <w:sz w:val="22"/>
          <w:szCs w:val="22"/>
          <w:bdr w:val="none" w:sz="0" w:space="0" w:color="auto"/>
          <w:lang w:val="es-ES" w:eastAsia="es-ES"/>
        </w:rPr>
        <w:t>aya.</w:t>
      </w:r>
      <w:r w:rsidR="0006699E">
        <w:rPr>
          <w:rFonts w:ascii="Verdana" w:eastAsia="Times New Roman" w:hAnsi="Verdana" w:cs="Arial"/>
          <w:color w:val="000000"/>
          <w:sz w:val="22"/>
          <w:szCs w:val="22"/>
          <w:bdr w:val="none" w:sz="0" w:space="0" w:color="auto"/>
          <w:lang w:val="es-ES" w:eastAsia="es-ES"/>
        </w:rPr>
        <w:t xml:space="preserve"> </w:t>
      </w:r>
      <w:r w:rsidR="0006699E">
        <w:rPr>
          <w:rFonts w:ascii="Verdana" w:hAnsi="Verdana" w:cs="DINCond-Medium"/>
          <w:sz w:val="22"/>
          <w:szCs w:val="22"/>
          <w:u w:color="000000"/>
          <w:lang w:val="es-ES" w:eastAsia="es-ES"/>
        </w:rPr>
        <w:t>E</w:t>
      </w:r>
      <w:r w:rsidR="0006699E" w:rsidRPr="00802EA1">
        <w:rPr>
          <w:rFonts w:ascii="Verdana" w:hAnsi="Verdana" w:cs="DINCond-Medium"/>
          <w:sz w:val="22"/>
          <w:szCs w:val="22"/>
          <w:u w:color="000000"/>
          <w:lang w:val="es-ES" w:eastAsia="es-ES"/>
        </w:rPr>
        <w:t xml:space="preserve">l cuadro flamenco del Ballet Nacional de España, </w:t>
      </w:r>
      <w:r w:rsidR="0006699E">
        <w:rPr>
          <w:rFonts w:ascii="Verdana" w:hAnsi="Verdana" w:cs="DINCond-Medium"/>
          <w:sz w:val="22"/>
          <w:szCs w:val="22"/>
          <w:u w:color="000000"/>
          <w:lang w:val="es-ES" w:eastAsia="es-ES"/>
        </w:rPr>
        <w:t xml:space="preserve">acompañados por tres cantaores invitados, interpretará en directo la música </w:t>
      </w:r>
      <w:r w:rsidR="0006699E" w:rsidRPr="00802EA1">
        <w:rPr>
          <w:rFonts w:ascii="Verdana" w:hAnsi="Verdana" w:cs="DINCond-Medium"/>
          <w:sz w:val="22"/>
          <w:szCs w:val="22"/>
          <w:u w:color="000000"/>
          <w:lang w:val="es-ES" w:eastAsia="es-ES"/>
        </w:rPr>
        <w:t xml:space="preserve">compuesta por Diego Carrasco, Jesús Torres, </w:t>
      </w:r>
      <w:proofErr w:type="spellStart"/>
      <w:r w:rsidR="0006699E" w:rsidRPr="00802EA1">
        <w:rPr>
          <w:rFonts w:ascii="Verdana" w:hAnsi="Verdana" w:cs="DINCond-Medium"/>
          <w:sz w:val="22"/>
          <w:szCs w:val="22"/>
          <w:u w:color="000000"/>
          <w:lang w:val="es-ES" w:eastAsia="es-ES"/>
        </w:rPr>
        <w:t>Moraíto</w:t>
      </w:r>
      <w:proofErr w:type="spellEnd"/>
      <w:r w:rsidR="0006699E" w:rsidRPr="00802EA1">
        <w:rPr>
          <w:rFonts w:ascii="Verdana" w:hAnsi="Verdana" w:cs="DINCond-Medium"/>
          <w:sz w:val="22"/>
          <w:szCs w:val="22"/>
          <w:u w:color="000000"/>
          <w:lang w:val="es-ES" w:eastAsia="es-ES"/>
        </w:rPr>
        <w:t xml:space="preserve"> Chico</w:t>
      </w:r>
      <w:r w:rsidR="0006699E">
        <w:rPr>
          <w:rFonts w:ascii="Verdana" w:hAnsi="Verdana" w:cs="DINCond-Medium"/>
          <w:sz w:val="22"/>
          <w:szCs w:val="22"/>
          <w:u w:color="000000"/>
          <w:lang w:val="es-ES" w:eastAsia="es-ES"/>
        </w:rPr>
        <w:t xml:space="preserve"> y Los del Río.</w:t>
      </w:r>
    </w:p>
    <w:p w:rsidR="00206302" w:rsidRPr="0006699E" w:rsidRDefault="00206302" w:rsidP="00291BE6">
      <w:pPr>
        <w:jc w:val="both"/>
        <w:rPr>
          <w:rFonts w:ascii="Verdana" w:hAnsi="Verdana" w:cs="DINCond-Medium"/>
          <w:sz w:val="22"/>
          <w:szCs w:val="22"/>
          <w:u w:color="000000"/>
          <w:lang w:val="es-ES" w:eastAsia="es-ES"/>
        </w:rPr>
      </w:pPr>
    </w:p>
    <w:p w:rsidR="009F5229" w:rsidRDefault="009F5229" w:rsidP="00291BE6">
      <w:pPr>
        <w:jc w:val="both"/>
        <w:rPr>
          <w:rFonts w:ascii="Verdana" w:hAnsi="Verdana" w:cs="DINCond-Medium"/>
          <w:sz w:val="20"/>
          <w:szCs w:val="20"/>
          <w:u w:color="000000"/>
          <w:lang w:val="es-ES" w:eastAsia="es-ES"/>
        </w:rPr>
      </w:pPr>
    </w:p>
    <w:p w:rsidR="009F5229" w:rsidRPr="00383D6D" w:rsidRDefault="009F5229" w:rsidP="00291BE6">
      <w:pPr>
        <w:jc w:val="center"/>
        <w:rPr>
          <w:rFonts w:ascii="Verdana" w:hAnsi="Verdana" w:cs="DINCond-Medium"/>
          <w:b/>
          <w:sz w:val="22"/>
          <w:szCs w:val="22"/>
          <w:u w:color="000000"/>
          <w:lang w:val="es-ES" w:eastAsia="es-ES"/>
        </w:rPr>
      </w:pPr>
      <w:r w:rsidRPr="00383D6D">
        <w:rPr>
          <w:rFonts w:ascii="Verdana" w:hAnsi="Verdana" w:cs="DINCond-Medium"/>
          <w:b/>
          <w:sz w:val="22"/>
          <w:szCs w:val="22"/>
          <w:u w:color="000000"/>
          <w:lang w:val="es-ES" w:eastAsia="es-ES"/>
        </w:rPr>
        <w:t>Invocación</w:t>
      </w:r>
    </w:p>
    <w:p w:rsidR="009F5229" w:rsidRPr="00383D6D" w:rsidRDefault="009F5229" w:rsidP="00291BE6">
      <w:pPr>
        <w:jc w:val="center"/>
        <w:rPr>
          <w:rFonts w:ascii="Verdana" w:hAnsi="Verdana" w:cs="DINCond-Medium"/>
          <w:b/>
          <w:sz w:val="22"/>
          <w:szCs w:val="22"/>
          <w:u w:color="000000"/>
          <w:lang w:val="es-ES" w:eastAsia="es-ES"/>
        </w:rPr>
      </w:pPr>
      <w:r w:rsidRPr="00383D6D">
        <w:rPr>
          <w:rFonts w:ascii="Verdana" w:hAnsi="Verdana" w:cs="DINCond-Medium"/>
          <w:b/>
          <w:sz w:val="22"/>
          <w:szCs w:val="22"/>
          <w:u w:color="000000"/>
          <w:lang w:val="es-ES" w:eastAsia="es-ES"/>
        </w:rPr>
        <w:t>Ballet Nacional de España</w:t>
      </w:r>
    </w:p>
    <w:p w:rsidR="009F5229" w:rsidRPr="00C650D5" w:rsidRDefault="009F5229" w:rsidP="00291BE6">
      <w:pPr>
        <w:jc w:val="center"/>
        <w:rPr>
          <w:rFonts w:ascii="Verdana" w:hAnsi="Verdana" w:cs="DINCond-Medium"/>
          <w:b/>
          <w:sz w:val="20"/>
          <w:szCs w:val="20"/>
          <w:u w:color="000000"/>
          <w:lang w:val="es-ES" w:eastAsia="es-ES"/>
        </w:rPr>
      </w:pPr>
    </w:p>
    <w:p w:rsidR="009F5229" w:rsidRDefault="009F5229" w:rsidP="00291BE6">
      <w:pPr>
        <w:jc w:val="center"/>
        <w:rPr>
          <w:rFonts w:ascii="Verdana" w:hAnsi="Verdana" w:cs="DINCond-Medium"/>
          <w:sz w:val="20"/>
          <w:szCs w:val="20"/>
          <w:u w:color="000000"/>
          <w:lang w:val="es-ES" w:eastAsia="es-ES"/>
        </w:rPr>
      </w:pPr>
      <w:r>
        <w:rPr>
          <w:rFonts w:ascii="Verdana" w:hAnsi="Verdana" w:cs="DINCond-Medium"/>
          <w:sz w:val="20"/>
          <w:szCs w:val="20"/>
          <w:u w:color="000000"/>
          <w:lang w:val="es-ES" w:eastAsia="es-ES"/>
        </w:rPr>
        <w:t>Programa:</w:t>
      </w:r>
    </w:p>
    <w:p w:rsidR="009F5229" w:rsidRDefault="009F5229" w:rsidP="00291BE6">
      <w:pPr>
        <w:jc w:val="center"/>
        <w:rPr>
          <w:rFonts w:ascii="Verdana" w:hAnsi="Verdana" w:cs="DINCond-Medium"/>
          <w:sz w:val="20"/>
          <w:szCs w:val="20"/>
          <w:u w:color="000000"/>
          <w:lang w:val="es-ES" w:eastAsia="es-ES"/>
        </w:rPr>
      </w:pPr>
      <w:r w:rsidRPr="00C650D5">
        <w:rPr>
          <w:rFonts w:ascii="Verdana" w:hAnsi="Verdana" w:cs="DINCond-Medium"/>
          <w:i/>
          <w:sz w:val="20"/>
          <w:szCs w:val="20"/>
          <w:u w:color="000000"/>
          <w:lang w:val="es-ES" w:eastAsia="es-ES"/>
        </w:rPr>
        <w:t>Invocación bolera,</w:t>
      </w:r>
      <w:r>
        <w:rPr>
          <w:rFonts w:ascii="Verdana" w:hAnsi="Verdana" w:cs="DINCond-Medium"/>
          <w:sz w:val="20"/>
          <w:szCs w:val="20"/>
          <w:u w:color="000000"/>
          <w:lang w:val="es-ES" w:eastAsia="es-ES"/>
        </w:rPr>
        <w:t xml:space="preserve"> de Rubén Olmo</w:t>
      </w:r>
    </w:p>
    <w:p w:rsidR="009F5229" w:rsidRDefault="009F5229" w:rsidP="00291BE6">
      <w:pPr>
        <w:jc w:val="center"/>
        <w:rPr>
          <w:rFonts w:ascii="Verdana" w:hAnsi="Verdana" w:cs="DINCond-Medium"/>
          <w:sz w:val="20"/>
          <w:szCs w:val="20"/>
          <w:u w:color="000000"/>
          <w:lang w:val="es-ES" w:eastAsia="es-ES"/>
        </w:rPr>
      </w:pPr>
      <w:proofErr w:type="spellStart"/>
      <w:r w:rsidRPr="00C650D5">
        <w:rPr>
          <w:rFonts w:ascii="Verdana" w:hAnsi="Verdana" w:cs="DINCond-Medium"/>
          <w:i/>
          <w:sz w:val="20"/>
          <w:szCs w:val="20"/>
          <w:u w:color="000000"/>
          <w:lang w:val="es-ES" w:eastAsia="es-ES"/>
        </w:rPr>
        <w:t>Jauleña</w:t>
      </w:r>
      <w:proofErr w:type="spellEnd"/>
      <w:r w:rsidRPr="00C650D5">
        <w:rPr>
          <w:rFonts w:ascii="Verdana" w:hAnsi="Verdana" w:cs="DINCond-Medium"/>
          <w:i/>
          <w:sz w:val="20"/>
          <w:szCs w:val="20"/>
          <w:u w:color="000000"/>
          <w:lang w:val="es-ES" w:eastAsia="es-ES"/>
        </w:rPr>
        <w:t>,</w:t>
      </w:r>
      <w:r>
        <w:rPr>
          <w:rFonts w:ascii="Verdana" w:hAnsi="Verdana" w:cs="DINCond-Medium"/>
          <w:sz w:val="20"/>
          <w:szCs w:val="20"/>
          <w:u w:color="000000"/>
          <w:lang w:val="es-ES" w:eastAsia="es-ES"/>
        </w:rPr>
        <w:t xml:space="preserve"> de Rubén Olmo</w:t>
      </w:r>
    </w:p>
    <w:p w:rsidR="009F5229" w:rsidRDefault="009F5229" w:rsidP="00291BE6">
      <w:pPr>
        <w:jc w:val="center"/>
        <w:rPr>
          <w:rFonts w:ascii="Verdana" w:hAnsi="Verdana" w:cs="DINCond-Medium"/>
          <w:sz w:val="20"/>
          <w:szCs w:val="20"/>
          <w:u w:color="000000"/>
          <w:lang w:val="es-ES" w:eastAsia="es-ES"/>
        </w:rPr>
      </w:pPr>
      <w:r w:rsidRPr="00C650D5">
        <w:rPr>
          <w:rFonts w:ascii="Verdana" w:hAnsi="Verdana" w:cs="DINCond-Medium"/>
          <w:i/>
          <w:sz w:val="20"/>
          <w:szCs w:val="20"/>
          <w:u w:color="000000"/>
          <w:lang w:val="es-ES" w:eastAsia="es-ES"/>
        </w:rPr>
        <w:t>Eterna Iberia,</w:t>
      </w:r>
      <w:r>
        <w:rPr>
          <w:rFonts w:ascii="Verdana" w:hAnsi="Verdana" w:cs="DINCond-Medium"/>
          <w:sz w:val="20"/>
          <w:szCs w:val="20"/>
          <w:u w:color="000000"/>
          <w:lang w:val="es-ES" w:eastAsia="es-ES"/>
        </w:rPr>
        <w:t xml:space="preserve"> de Antonio Najarro</w:t>
      </w:r>
    </w:p>
    <w:p w:rsidR="009F5229" w:rsidRDefault="009F5229" w:rsidP="00291BE6">
      <w:pPr>
        <w:jc w:val="center"/>
        <w:rPr>
          <w:rFonts w:ascii="Verdana" w:eastAsia="Times New Roman" w:hAnsi="Verdana" w:cs="Arial"/>
          <w:color w:val="000000"/>
          <w:sz w:val="20"/>
          <w:szCs w:val="20"/>
          <w:bdr w:val="none" w:sz="0" w:space="0" w:color="auto"/>
          <w:lang w:val="es-ES" w:eastAsia="es-ES"/>
        </w:rPr>
      </w:pPr>
      <w:r w:rsidRPr="00C650D5">
        <w:rPr>
          <w:rFonts w:ascii="Verdana" w:hAnsi="Verdana" w:cs="DINCond-Medium"/>
          <w:i/>
          <w:sz w:val="20"/>
          <w:szCs w:val="20"/>
          <w:u w:color="000000"/>
          <w:lang w:val="es-ES" w:eastAsia="es-ES"/>
        </w:rPr>
        <w:t>De lo flamenco. Homenaje a Mario Maya,</w:t>
      </w:r>
      <w:r>
        <w:rPr>
          <w:rFonts w:ascii="Verdana" w:hAnsi="Verdana" w:cs="DINCond-Medium"/>
          <w:sz w:val="20"/>
          <w:szCs w:val="20"/>
          <w:u w:color="000000"/>
          <w:lang w:val="es-ES" w:eastAsia="es-ES"/>
        </w:rPr>
        <w:t xml:space="preserve"> de Mario Maya, </w:t>
      </w:r>
      <w:r>
        <w:rPr>
          <w:rFonts w:ascii="Verdana" w:eastAsia="Times New Roman" w:hAnsi="Verdana" w:cs="Arial"/>
          <w:color w:val="000000"/>
          <w:sz w:val="20"/>
          <w:szCs w:val="20"/>
          <w:bdr w:val="none" w:sz="0" w:space="0" w:color="auto"/>
          <w:lang w:val="es-ES" w:eastAsia="es-ES"/>
        </w:rPr>
        <w:t xml:space="preserve">Milagros </w:t>
      </w:r>
      <w:proofErr w:type="spellStart"/>
      <w:r>
        <w:rPr>
          <w:rFonts w:ascii="Verdana" w:eastAsia="Times New Roman" w:hAnsi="Verdana" w:cs="Arial"/>
          <w:color w:val="000000"/>
          <w:sz w:val="20"/>
          <w:szCs w:val="20"/>
          <w:bdr w:val="none" w:sz="0" w:space="0" w:color="auto"/>
          <w:lang w:val="es-ES" w:eastAsia="es-ES"/>
        </w:rPr>
        <w:t>Menjíbar</w:t>
      </w:r>
      <w:proofErr w:type="spellEnd"/>
      <w:r>
        <w:rPr>
          <w:rFonts w:ascii="Verdana" w:eastAsia="Times New Roman" w:hAnsi="Verdana" w:cs="Arial"/>
          <w:color w:val="000000"/>
          <w:sz w:val="20"/>
          <w:szCs w:val="20"/>
          <w:bdr w:val="none" w:sz="0" w:space="0" w:color="auto"/>
          <w:lang w:val="es-ES" w:eastAsia="es-ES"/>
        </w:rPr>
        <w:t>, A. Rueda ‘Ton</w:t>
      </w:r>
      <w:r w:rsidR="002256EB">
        <w:rPr>
          <w:rFonts w:ascii="Verdana" w:eastAsia="Times New Roman" w:hAnsi="Verdana" w:cs="Arial"/>
          <w:color w:val="000000"/>
          <w:sz w:val="20"/>
          <w:szCs w:val="20"/>
          <w:bdr w:val="none" w:sz="0" w:space="0" w:color="auto"/>
          <w:lang w:val="es-ES" w:eastAsia="es-ES"/>
        </w:rPr>
        <w:t>á</w:t>
      </w:r>
      <w:r>
        <w:rPr>
          <w:rFonts w:ascii="Verdana" w:eastAsia="Times New Roman" w:hAnsi="Verdana" w:cs="Arial"/>
          <w:color w:val="000000"/>
          <w:sz w:val="20"/>
          <w:szCs w:val="20"/>
          <w:bdr w:val="none" w:sz="0" w:space="0" w:color="auto"/>
          <w:lang w:val="es-ES" w:eastAsia="es-ES"/>
        </w:rPr>
        <w:t xml:space="preserve">’, </w:t>
      </w:r>
      <w:r w:rsidRPr="00C650D5">
        <w:rPr>
          <w:rFonts w:ascii="Verdana" w:eastAsia="Times New Roman" w:hAnsi="Verdana" w:cs="Arial"/>
          <w:color w:val="000000"/>
          <w:sz w:val="20"/>
          <w:szCs w:val="20"/>
          <w:bdr w:val="none" w:sz="0" w:space="0" w:color="auto"/>
          <w:lang w:val="es-ES" w:eastAsia="es-ES"/>
        </w:rPr>
        <w:t>Manolo Marín, Isabel Bayón y Rafaela Carrasco.</w:t>
      </w:r>
    </w:p>
    <w:p w:rsidR="009F5229" w:rsidRDefault="009F5229" w:rsidP="00291BE6">
      <w:pPr>
        <w:jc w:val="center"/>
        <w:rPr>
          <w:rFonts w:ascii="Verdana" w:eastAsia="Times New Roman" w:hAnsi="Verdana" w:cs="Arial"/>
          <w:color w:val="000000"/>
          <w:sz w:val="20"/>
          <w:szCs w:val="20"/>
          <w:bdr w:val="none" w:sz="0" w:space="0" w:color="auto"/>
          <w:lang w:val="es-ES" w:eastAsia="es-ES"/>
        </w:rPr>
      </w:pPr>
    </w:p>
    <w:p w:rsidR="009F5229" w:rsidRDefault="009F5229" w:rsidP="00291BE6">
      <w:pPr>
        <w:jc w:val="center"/>
        <w:rPr>
          <w:rFonts w:ascii="Verdana" w:eastAsia="Times New Roman" w:hAnsi="Verdana" w:cs="Arial"/>
          <w:b/>
          <w:color w:val="000000"/>
          <w:sz w:val="20"/>
          <w:szCs w:val="20"/>
          <w:bdr w:val="none" w:sz="0" w:space="0" w:color="auto"/>
          <w:lang w:val="es-ES" w:eastAsia="es-ES"/>
        </w:rPr>
      </w:pPr>
      <w:r>
        <w:rPr>
          <w:rFonts w:ascii="Verdana" w:eastAsia="Times New Roman" w:hAnsi="Verdana" w:cs="Arial"/>
          <w:b/>
          <w:color w:val="000000"/>
          <w:sz w:val="20"/>
          <w:szCs w:val="20"/>
          <w:bdr w:val="none" w:sz="0" w:space="0" w:color="auto"/>
          <w:lang w:val="es-ES" w:eastAsia="es-ES"/>
        </w:rPr>
        <w:t>Palacio de Congresos</w:t>
      </w:r>
    </w:p>
    <w:p w:rsidR="009F5229" w:rsidRPr="00C650D5" w:rsidRDefault="009F5229" w:rsidP="00291BE6">
      <w:pPr>
        <w:jc w:val="center"/>
        <w:rPr>
          <w:rFonts w:ascii="Verdana" w:eastAsia="Times New Roman" w:hAnsi="Verdana" w:cs="Arial"/>
          <w:b/>
          <w:color w:val="000000"/>
          <w:sz w:val="20"/>
          <w:szCs w:val="20"/>
          <w:bdr w:val="none" w:sz="0" w:space="0" w:color="auto"/>
          <w:lang w:val="es-ES" w:eastAsia="es-ES"/>
        </w:rPr>
      </w:pPr>
      <w:r>
        <w:rPr>
          <w:rFonts w:ascii="Verdana" w:eastAsia="Times New Roman" w:hAnsi="Verdana" w:cs="Arial"/>
          <w:b/>
          <w:color w:val="000000"/>
          <w:sz w:val="20"/>
          <w:szCs w:val="20"/>
          <w:bdr w:val="none" w:sz="0" w:space="0" w:color="auto"/>
          <w:lang w:val="es-ES" w:eastAsia="es-ES"/>
        </w:rPr>
        <w:t>Zaragoza</w:t>
      </w:r>
    </w:p>
    <w:p w:rsidR="009F5229" w:rsidRDefault="009F5229" w:rsidP="00291BE6">
      <w:pPr>
        <w:jc w:val="center"/>
        <w:rPr>
          <w:rFonts w:ascii="Verdana" w:eastAsia="Times New Roman" w:hAnsi="Verdana" w:cs="Arial"/>
          <w:b/>
          <w:color w:val="000000"/>
          <w:sz w:val="20"/>
          <w:szCs w:val="20"/>
          <w:bdr w:val="none" w:sz="0" w:space="0" w:color="auto"/>
          <w:lang w:val="es-ES" w:eastAsia="es-ES"/>
        </w:rPr>
      </w:pPr>
      <w:r>
        <w:rPr>
          <w:rFonts w:ascii="Verdana" w:eastAsia="Times New Roman" w:hAnsi="Verdana" w:cs="Arial"/>
          <w:b/>
          <w:color w:val="000000"/>
          <w:sz w:val="20"/>
          <w:szCs w:val="20"/>
          <w:bdr w:val="none" w:sz="0" w:space="0" w:color="auto"/>
          <w:lang w:val="es-ES" w:eastAsia="es-ES"/>
        </w:rPr>
        <w:t>7 mayo 2021, 20:00</w:t>
      </w:r>
      <w:r w:rsidRPr="00C650D5">
        <w:rPr>
          <w:rFonts w:ascii="Verdana" w:eastAsia="Times New Roman" w:hAnsi="Verdana" w:cs="Arial"/>
          <w:b/>
          <w:color w:val="000000"/>
          <w:sz w:val="20"/>
          <w:szCs w:val="20"/>
          <w:bdr w:val="none" w:sz="0" w:space="0" w:color="auto"/>
          <w:lang w:val="es-ES" w:eastAsia="es-ES"/>
        </w:rPr>
        <w:t xml:space="preserve"> h.</w:t>
      </w:r>
    </w:p>
    <w:p w:rsidR="009F5229" w:rsidRDefault="009F5229" w:rsidP="00291BE6">
      <w:pPr>
        <w:jc w:val="center"/>
        <w:rPr>
          <w:rFonts w:ascii="Verdana" w:eastAsia="Times New Roman" w:hAnsi="Verdana" w:cs="Arial"/>
          <w:color w:val="000000"/>
          <w:sz w:val="20"/>
          <w:szCs w:val="20"/>
          <w:bdr w:val="none" w:sz="0" w:space="0" w:color="auto"/>
          <w:lang w:val="es-ES" w:eastAsia="es-ES"/>
        </w:rPr>
      </w:pPr>
      <w:r w:rsidRPr="002256EB">
        <w:rPr>
          <w:rFonts w:ascii="Verdana" w:eastAsia="Times New Roman" w:hAnsi="Verdana" w:cs="Arial"/>
          <w:color w:val="000000"/>
          <w:sz w:val="20"/>
          <w:szCs w:val="20"/>
          <w:bdr w:val="none" w:sz="0" w:space="0" w:color="auto"/>
          <w:lang w:val="es-ES" w:eastAsia="es-ES"/>
        </w:rPr>
        <w:t xml:space="preserve">Entradas: </w:t>
      </w:r>
      <w:hyperlink r:id="rId8" w:history="1">
        <w:r w:rsidR="004D5966" w:rsidRPr="00BC0BDD">
          <w:rPr>
            <w:rStyle w:val="Hipervnculo"/>
            <w:rFonts w:ascii="Verdana" w:eastAsia="Times New Roman" w:hAnsi="Verdana" w:cs="Arial"/>
            <w:sz w:val="20"/>
            <w:szCs w:val="20"/>
            <w:bdr w:val="none" w:sz="0" w:space="0" w:color="auto"/>
            <w:lang w:val="es-ES" w:eastAsia="es-ES"/>
          </w:rPr>
          <w:t>http://bit.ly/entradas-zg</w:t>
        </w:r>
      </w:hyperlink>
    </w:p>
    <w:p w:rsidR="004D5966" w:rsidRDefault="004D5966" w:rsidP="00291BE6">
      <w:pPr>
        <w:jc w:val="center"/>
        <w:rPr>
          <w:rFonts w:ascii="Verdana" w:eastAsia="Times New Roman" w:hAnsi="Verdana" w:cs="Arial"/>
          <w:b/>
          <w:color w:val="000000"/>
          <w:sz w:val="20"/>
          <w:szCs w:val="20"/>
          <w:bdr w:val="none" w:sz="0" w:space="0" w:color="auto"/>
          <w:lang w:val="es-ES" w:eastAsia="es-ES"/>
        </w:rPr>
      </w:pPr>
    </w:p>
    <w:p w:rsidR="009F5229" w:rsidRDefault="009F5229" w:rsidP="00291BE6">
      <w:pPr>
        <w:jc w:val="center"/>
        <w:rPr>
          <w:rFonts w:ascii="Verdana" w:eastAsia="Times New Roman" w:hAnsi="Verdana" w:cs="Arial"/>
          <w:b/>
          <w:color w:val="000000"/>
          <w:sz w:val="20"/>
          <w:szCs w:val="20"/>
          <w:bdr w:val="none" w:sz="0" w:space="0" w:color="auto"/>
          <w:lang w:val="es-ES" w:eastAsia="es-ES"/>
        </w:rPr>
      </w:pPr>
      <w:r>
        <w:rPr>
          <w:rFonts w:ascii="Verdana" w:eastAsia="Times New Roman" w:hAnsi="Verdana" w:cs="Arial"/>
          <w:b/>
          <w:color w:val="000000"/>
          <w:sz w:val="20"/>
          <w:szCs w:val="20"/>
          <w:bdr w:val="none" w:sz="0" w:space="0" w:color="auto"/>
          <w:lang w:val="es-ES" w:eastAsia="es-ES"/>
        </w:rPr>
        <w:t>Baluarte</w:t>
      </w:r>
    </w:p>
    <w:p w:rsidR="009F5229" w:rsidRPr="00C650D5" w:rsidRDefault="009F5229" w:rsidP="00291BE6">
      <w:pPr>
        <w:jc w:val="center"/>
        <w:rPr>
          <w:rFonts w:ascii="Verdana" w:eastAsia="Times New Roman" w:hAnsi="Verdana" w:cs="Arial"/>
          <w:b/>
          <w:color w:val="000000"/>
          <w:sz w:val="20"/>
          <w:szCs w:val="20"/>
          <w:bdr w:val="none" w:sz="0" w:space="0" w:color="auto"/>
          <w:lang w:val="es-ES" w:eastAsia="es-ES"/>
        </w:rPr>
      </w:pPr>
      <w:r>
        <w:rPr>
          <w:rFonts w:ascii="Verdana" w:eastAsia="Times New Roman" w:hAnsi="Verdana" w:cs="Arial"/>
          <w:b/>
          <w:color w:val="000000"/>
          <w:sz w:val="20"/>
          <w:szCs w:val="20"/>
          <w:bdr w:val="none" w:sz="0" w:space="0" w:color="auto"/>
          <w:lang w:val="es-ES" w:eastAsia="es-ES"/>
        </w:rPr>
        <w:t>Pamplona</w:t>
      </w:r>
    </w:p>
    <w:p w:rsidR="009F5229" w:rsidRDefault="009F5229" w:rsidP="00291BE6">
      <w:pPr>
        <w:jc w:val="center"/>
        <w:rPr>
          <w:rFonts w:ascii="Verdana" w:eastAsia="Times New Roman" w:hAnsi="Verdana" w:cs="Arial"/>
          <w:b/>
          <w:color w:val="000000"/>
          <w:sz w:val="20"/>
          <w:szCs w:val="20"/>
          <w:bdr w:val="none" w:sz="0" w:space="0" w:color="auto"/>
          <w:lang w:val="es-ES" w:eastAsia="es-ES"/>
        </w:rPr>
      </w:pPr>
      <w:r>
        <w:rPr>
          <w:rFonts w:ascii="Verdana" w:eastAsia="Times New Roman" w:hAnsi="Verdana" w:cs="Arial"/>
          <w:b/>
          <w:color w:val="000000"/>
          <w:sz w:val="20"/>
          <w:szCs w:val="20"/>
          <w:bdr w:val="none" w:sz="0" w:space="0" w:color="auto"/>
          <w:lang w:val="es-ES" w:eastAsia="es-ES"/>
        </w:rPr>
        <w:t xml:space="preserve">16 mayo 2021, </w:t>
      </w:r>
      <w:r w:rsidR="002256EB">
        <w:rPr>
          <w:rFonts w:ascii="Verdana" w:eastAsia="Times New Roman" w:hAnsi="Verdana" w:cs="Arial"/>
          <w:b/>
          <w:color w:val="000000"/>
          <w:sz w:val="20"/>
          <w:szCs w:val="20"/>
          <w:bdr w:val="none" w:sz="0" w:space="0" w:color="auto"/>
          <w:lang w:val="es-ES" w:eastAsia="es-ES"/>
        </w:rPr>
        <w:t>19</w:t>
      </w:r>
      <w:r>
        <w:rPr>
          <w:rFonts w:ascii="Verdana" w:eastAsia="Times New Roman" w:hAnsi="Verdana" w:cs="Arial"/>
          <w:b/>
          <w:color w:val="000000"/>
          <w:sz w:val="20"/>
          <w:szCs w:val="20"/>
          <w:bdr w:val="none" w:sz="0" w:space="0" w:color="auto"/>
          <w:lang w:val="es-ES" w:eastAsia="es-ES"/>
        </w:rPr>
        <w:t>:00</w:t>
      </w:r>
      <w:r w:rsidRPr="00C650D5">
        <w:rPr>
          <w:rFonts w:ascii="Verdana" w:eastAsia="Times New Roman" w:hAnsi="Verdana" w:cs="Arial"/>
          <w:b/>
          <w:color w:val="000000"/>
          <w:sz w:val="20"/>
          <w:szCs w:val="20"/>
          <w:bdr w:val="none" w:sz="0" w:space="0" w:color="auto"/>
          <w:lang w:val="es-ES" w:eastAsia="es-ES"/>
        </w:rPr>
        <w:t xml:space="preserve"> h.</w:t>
      </w:r>
    </w:p>
    <w:p w:rsidR="009F5229" w:rsidRPr="009F5229" w:rsidRDefault="009F5229" w:rsidP="00291BE6">
      <w:pPr>
        <w:jc w:val="center"/>
        <w:rPr>
          <w:rFonts w:ascii="Verdana" w:eastAsia="Times New Roman" w:hAnsi="Verdana" w:cs="Arial"/>
          <w:color w:val="000000"/>
          <w:sz w:val="20"/>
          <w:szCs w:val="20"/>
          <w:bdr w:val="none" w:sz="0" w:space="0" w:color="auto"/>
          <w:lang w:val="es-ES" w:eastAsia="es-ES"/>
        </w:rPr>
      </w:pPr>
      <w:r w:rsidRPr="009F5229">
        <w:rPr>
          <w:rFonts w:ascii="Verdana" w:eastAsia="Times New Roman" w:hAnsi="Verdana" w:cs="Arial"/>
          <w:color w:val="000000"/>
          <w:sz w:val="20"/>
          <w:szCs w:val="20"/>
          <w:bdr w:val="none" w:sz="0" w:space="0" w:color="auto"/>
          <w:lang w:val="es-ES" w:eastAsia="es-ES"/>
        </w:rPr>
        <w:t>Entradas agotadas</w:t>
      </w:r>
    </w:p>
    <w:p w:rsidR="009F5229" w:rsidRPr="00B333D8" w:rsidRDefault="009F5229" w:rsidP="00291BE6">
      <w:pPr>
        <w:spacing w:after="240" w:line="100" w:lineRule="atLeast"/>
        <w:rPr>
          <w:rFonts w:ascii="Verdana" w:hAnsi="Verdana"/>
          <w:sz w:val="20"/>
          <w:szCs w:val="20"/>
          <w:lang w:val="es-ES"/>
        </w:rPr>
      </w:pPr>
    </w:p>
    <w:p w:rsidR="0081795A" w:rsidRPr="00344E29" w:rsidRDefault="0081795A" w:rsidP="0081795A">
      <w:pPr>
        <w:pStyle w:val="Textosinformato"/>
        <w:spacing w:after="240"/>
        <w:jc w:val="both"/>
        <w:rPr>
          <w:rFonts w:ascii="Verdana" w:hAnsi="Verdana" w:cs="Times New Roman"/>
          <w:b/>
          <w:sz w:val="20"/>
          <w:szCs w:val="20"/>
          <w:lang w:eastAsia="es-ES"/>
        </w:rPr>
      </w:pPr>
      <w:r w:rsidRPr="00344E29">
        <w:rPr>
          <w:rFonts w:ascii="Verdana" w:hAnsi="Verdana" w:cs="Times New Roman"/>
          <w:b/>
          <w:sz w:val="20"/>
          <w:szCs w:val="20"/>
          <w:lang w:eastAsia="es-ES"/>
        </w:rPr>
        <w:t>Acerca de</w:t>
      </w:r>
      <w:r w:rsidR="00393FC7">
        <w:rPr>
          <w:rFonts w:ascii="Verdana" w:hAnsi="Verdana" w:cs="Times New Roman"/>
          <w:b/>
          <w:sz w:val="20"/>
          <w:szCs w:val="20"/>
          <w:lang w:eastAsia="es-ES"/>
        </w:rPr>
        <w:t>l</w:t>
      </w:r>
      <w:r w:rsidRPr="00344E29">
        <w:rPr>
          <w:rFonts w:ascii="Verdana" w:hAnsi="Verdana" w:cs="Times New Roman"/>
          <w:b/>
          <w:sz w:val="20"/>
          <w:szCs w:val="20"/>
          <w:lang w:eastAsia="es-ES"/>
        </w:rPr>
        <w:t xml:space="preserve"> B</w:t>
      </w:r>
      <w:r w:rsidR="00F201D5">
        <w:rPr>
          <w:rFonts w:ascii="Verdana" w:hAnsi="Verdana" w:cs="Times New Roman"/>
          <w:b/>
          <w:sz w:val="20"/>
          <w:szCs w:val="20"/>
          <w:lang w:eastAsia="es-ES"/>
        </w:rPr>
        <w:t>allet Nacional de España</w:t>
      </w:r>
    </w:p>
    <w:p w:rsidR="0081795A" w:rsidRPr="00344E29" w:rsidRDefault="0081795A" w:rsidP="0081795A">
      <w:pPr>
        <w:spacing w:after="240"/>
        <w:jc w:val="both"/>
        <w:rPr>
          <w:rFonts w:ascii="Verdana" w:hAnsi="Verdana"/>
          <w:sz w:val="20"/>
          <w:szCs w:val="20"/>
          <w:lang w:val="es-ES" w:eastAsia="es-ES"/>
        </w:rPr>
      </w:pPr>
      <w:r w:rsidRPr="00344E29">
        <w:rPr>
          <w:rFonts w:ascii="Verdana" w:hAnsi="Verdana"/>
          <w:sz w:val="20"/>
          <w:szCs w:val="20"/>
          <w:lang w:val="es-ES" w:eastAsia="es-ES"/>
        </w:rPr>
        <w:t>El Ballet Nacional de España (BNE) es la compañía pública referente de la danza española desde que se fundó en 1978 bajo el nombre de Ballet Nacional Español, con Antonio Gades como primer director. Forma parte de las unidades de producción del Instituto Nacional de la Artes Escénicas y de la Música (INAEM), perteneciente al Ministerio de Cultura y Deporte. La finalidad del BNE se centra en p</w:t>
      </w:r>
      <w:r w:rsidRPr="00344E29">
        <w:rPr>
          <w:rFonts w:ascii="Verdana" w:hAnsi="Verdana"/>
          <w:iCs/>
          <w:sz w:val="20"/>
          <w:szCs w:val="20"/>
          <w:lang w:val="es-ES" w:eastAsia="es-ES"/>
        </w:rPr>
        <w:t>reservar, difundir y transmitir el rico patrimonio coreográfico español, recogiendo su pluralidad estilística y sus tradiciones, representadas por sus distintas formas: académica, estilizada, folclore, bolera y flamenco. Asimismo, trabaja para facilitar el acercamiento a nuevos públicos e impulsar su proyección nacional e internacional en un marco de plena autonomía artística y de creación.</w:t>
      </w:r>
    </w:p>
    <w:p w:rsidR="0081795A" w:rsidRPr="00344E29" w:rsidRDefault="00F201D5" w:rsidP="0081795A">
      <w:pPr>
        <w:spacing w:after="240"/>
        <w:jc w:val="both"/>
        <w:rPr>
          <w:rFonts w:ascii="Verdana" w:hAnsi="Verdana"/>
          <w:b/>
          <w:sz w:val="20"/>
          <w:szCs w:val="20"/>
          <w:lang w:val="es-ES" w:eastAsia="es-ES"/>
        </w:rPr>
      </w:pPr>
      <w:r>
        <w:rPr>
          <w:rFonts w:ascii="Verdana" w:hAnsi="Verdana"/>
          <w:b/>
          <w:sz w:val="20"/>
          <w:szCs w:val="20"/>
          <w:lang w:val="es-ES" w:eastAsia="es-ES"/>
        </w:rPr>
        <w:t>Rubén Olmo, director del Ballet Nacional de España</w:t>
      </w:r>
    </w:p>
    <w:p w:rsidR="0081795A" w:rsidRPr="00344E29" w:rsidRDefault="0081795A" w:rsidP="0081795A">
      <w:pPr>
        <w:shd w:val="clear" w:color="auto" w:fill="FFFFFF"/>
        <w:spacing w:after="240"/>
        <w:jc w:val="both"/>
        <w:rPr>
          <w:rFonts w:ascii="Verdana" w:hAnsi="Verdana"/>
          <w:sz w:val="20"/>
          <w:szCs w:val="20"/>
          <w:lang w:val="es-ES" w:eastAsia="es-ES"/>
        </w:rPr>
      </w:pPr>
      <w:r w:rsidRPr="00344E29">
        <w:rPr>
          <w:rFonts w:ascii="Verdana" w:hAnsi="Verdana"/>
          <w:sz w:val="20"/>
          <w:szCs w:val="20"/>
          <w:lang w:val="es-ES" w:eastAsia="es-ES"/>
        </w:rPr>
        <w:t>Rubén Olmo, Premio Nacional de Danza 2015, se ha incorporado al Ballet Nacional de España en septiembre de 2019 con la intención de trabajar para la preservación, la difusión y la movilidad del repertorio tradicional de la Danza Española, incorporando además nuevas creaciones y abriendo las puertas a las vanguardias y la experimentación. Esta supone su segunda etapa en el BNE, compañía de la formó parte como bailarín entre 1998 y 2002.</w:t>
      </w:r>
    </w:p>
    <w:p w:rsidR="0081795A" w:rsidRPr="00344E29" w:rsidRDefault="0081795A" w:rsidP="0081795A">
      <w:pPr>
        <w:shd w:val="clear" w:color="auto" w:fill="FFFFFF"/>
        <w:spacing w:after="240"/>
        <w:jc w:val="both"/>
        <w:rPr>
          <w:rFonts w:ascii="Verdana" w:hAnsi="Verdana"/>
          <w:sz w:val="20"/>
          <w:szCs w:val="20"/>
          <w:lang w:val="es-ES" w:eastAsia="es-ES"/>
        </w:rPr>
      </w:pPr>
      <w:r w:rsidRPr="00344E29">
        <w:rPr>
          <w:rFonts w:ascii="Verdana" w:hAnsi="Verdana"/>
          <w:sz w:val="20"/>
          <w:szCs w:val="20"/>
          <w:lang w:val="es-ES" w:eastAsia="es-ES"/>
        </w:rPr>
        <w:t xml:space="preserve">Desde 2011 ejerció como director del Ballet Flamenco de Andalucía, institución dependiente de la Junta de Andalucía, con la que estrenó montajes propios como </w:t>
      </w:r>
      <w:r w:rsidRPr="00344E29">
        <w:rPr>
          <w:rFonts w:ascii="Verdana" w:hAnsi="Verdana"/>
          <w:i/>
          <w:sz w:val="20"/>
          <w:szCs w:val="20"/>
          <w:lang w:val="es-ES" w:eastAsia="es-ES"/>
        </w:rPr>
        <w:t>Llanto por Ignacio Sánchez Mejías</w:t>
      </w:r>
      <w:r w:rsidRPr="00344E29">
        <w:rPr>
          <w:rFonts w:ascii="Verdana" w:hAnsi="Verdana"/>
          <w:sz w:val="20"/>
          <w:szCs w:val="20"/>
          <w:lang w:val="es-ES" w:eastAsia="es-ES"/>
        </w:rPr>
        <w:t xml:space="preserve"> o </w:t>
      </w:r>
      <w:r w:rsidRPr="00344E29">
        <w:rPr>
          <w:rFonts w:ascii="Verdana" w:hAnsi="Verdana"/>
          <w:i/>
          <w:sz w:val="20"/>
          <w:szCs w:val="20"/>
          <w:lang w:val="es-ES" w:eastAsia="es-ES"/>
        </w:rPr>
        <w:t xml:space="preserve">La muerte de un minotauro. </w:t>
      </w:r>
      <w:r w:rsidRPr="00344E29">
        <w:rPr>
          <w:rFonts w:ascii="Verdana" w:hAnsi="Verdana"/>
          <w:sz w:val="20"/>
          <w:szCs w:val="20"/>
          <w:lang w:val="es-ES" w:eastAsia="es-ES"/>
        </w:rPr>
        <w:t xml:space="preserve">Anteriormente, </w:t>
      </w:r>
      <w:r w:rsidRPr="00344E29">
        <w:rPr>
          <w:rFonts w:ascii="Verdana" w:hAnsi="Verdana"/>
          <w:sz w:val="20"/>
          <w:szCs w:val="20"/>
          <w:lang w:val="es-ES" w:eastAsia="es-ES"/>
        </w:rPr>
        <w:lastRenderedPageBreak/>
        <w:t xml:space="preserve">formó su propia compañía, para la que creó espectáculos como </w:t>
      </w:r>
      <w:r w:rsidRPr="00344E29">
        <w:rPr>
          <w:rFonts w:ascii="Verdana" w:hAnsi="Verdana"/>
          <w:i/>
          <w:sz w:val="20"/>
          <w:szCs w:val="20"/>
          <w:lang w:val="es-ES" w:eastAsia="es-ES"/>
        </w:rPr>
        <w:t>Érase una vez</w:t>
      </w:r>
      <w:r w:rsidRPr="00344E29">
        <w:rPr>
          <w:rFonts w:ascii="Verdana" w:hAnsi="Verdana"/>
          <w:sz w:val="20"/>
          <w:szCs w:val="20"/>
          <w:lang w:val="es-ES" w:eastAsia="es-ES"/>
        </w:rPr>
        <w:t xml:space="preserve">, </w:t>
      </w:r>
      <w:r w:rsidRPr="00344E29">
        <w:rPr>
          <w:rFonts w:ascii="Verdana" w:hAnsi="Verdana"/>
          <w:i/>
          <w:sz w:val="20"/>
          <w:szCs w:val="20"/>
          <w:lang w:val="es-ES" w:eastAsia="es-ES"/>
        </w:rPr>
        <w:t>Belmonte, Las tentaciones de Poe, Horas contigo</w:t>
      </w:r>
      <w:r w:rsidRPr="00344E29">
        <w:rPr>
          <w:rFonts w:ascii="Verdana" w:hAnsi="Verdana"/>
          <w:sz w:val="20"/>
          <w:szCs w:val="20"/>
          <w:lang w:val="es-ES" w:eastAsia="es-ES"/>
        </w:rPr>
        <w:t xml:space="preserve">, </w:t>
      </w:r>
      <w:r w:rsidRPr="00344E29">
        <w:rPr>
          <w:rFonts w:ascii="Verdana" w:hAnsi="Verdana"/>
          <w:i/>
          <w:sz w:val="20"/>
          <w:szCs w:val="20"/>
          <w:lang w:val="es-ES" w:eastAsia="es-ES"/>
        </w:rPr>
        <w:t>Naturalmente Flamenco</w:t>
      </w:r>
      <w:r w:rsidRPr="00344E29">
        <w:rPr>
          <w:rFonts w:ascii="Verdana" w:hAnsi="Verdana"/>
          <w:sz w:val="20"/>
          <w:szCs w:val="20"/>
          <w:lang w:val="es-ES" w:eastAsia="es-ES"/>
        </w:rPr>
        <w:t xml:space="preserve"> y </w:t>
      </w:r>
      <w:r w:rsidRPr="00344E29">
        <w:rPr>
          <w:rFonts w:ascii="Verdana" w:hAnsi="Verdana"/>
          <w:i/>
          <w:sz w:val="20"/>
          <w:szCs w:val="20"/>
          <w:lang w:val="es-ES" w:eastAsia="es-ES"/>
        </w:rPr>
        <w:t xml:space="preserve">Diálogo de Navegante. </w:t>
      </w:r>
      <w:r w:rsidRPr="00344E29">
        <w:rPr>
          <w:rFonts w:ascii="Verdana" w:hAnsi="Verdana"/>
          <w:sz w:val="20"/>
          <w:szCs w:val="20"/>
          <w:lang w:val="es-ES" w:eastAsia="es-ES"/>
        </w:rPr>
        <w:t>También ha colaborado como coreógrafo o bailarín con figuras destacadas de la Danza Española como Aída Gómez, Antonio Najarro, Eva Yerbabuena, Víctor Ullate, Antonio Canales, Rafael Amargo, Isabel Bayón, Rafaela Carrasco y Aída Gómez.</w:t>
      </w:r>
    </w:p>
    <w:p w:rsidR="0081795A" w:rsidRPr="00344E29" w:rsidRDefault="0081795A" w:rsidP="0081795A">
      <w:pPr>
        <w:pStyle w:val="NormalWeb"/>
        <w:spacing w:before="0" w:beforeAutospacing="0" w:after="240" w:afterAutospacing="0"/>
        <w:rPr>
          <w:rFonts w:ascii="Verdana" w:hAnsi="Verdana"/>
          <w:sz w:val="20"/>
          <w:szCs w:val="20"/>
        </w:rPr>
      </w:pPr>
    </w:p>
    <w:p w:rsidR="0081795A" w:rsidRPr="00344E29" w:rsidRDefault="0081795A" w:rsidP="0081795A">
      <w:pPr>
        <w:pStyle w:val="Cuerpo"/>
        <w:spacing w:after="0" w:line="240" w:lineRule="auto"/>
        <w:ind w:right="-431"/>
        <w:jc w:val="both"/>
        <w:rPr>
          <w:rStyle w:val="Ninguno"/>
          <w:rFonts w:ascii="Verdana" w:hAnsi="Verdana" w:cs="Arial"/>
          <w:b/>
          <w:sz w:val="20"/>
          <w:szCs w:val="20"/>
        </w:rPr>
      </w:pPr>
      <w:r w:rsidRPr="00344E29">
        <w:rPr>
          <w:rStyle w:val="Ninguno"/>
          <w:rFonts w:ascii="Verdana" w:hAnsi="Verdana" w:cs="Arial"/>
          <w:b/>
          <w:sz w:val="20"/>
          <w:szCs w:val="20"/>
        </w:rPr>
        <w:t>Más información y solicitud de entrevistas:</w:t>
      </w:r>
    </w:p>
    <w:p w:rsidR="0081795A" w:rsidRPr="00344E29" w:rsidRDefault="0081795A" w:rsidP="0081795A">
      <w:pPr>
        <w:pStyle w:val="CuerpoA"/>
        <w:spacing w:after="0" w:line="240" w:lineRule="auto"/>
        <w:rPr>
          <w:rStyle w:val="Ninguno"/>
          <w:rFonts w:ascii="Verdana" w:hAnsi="Verdana"/>
          <w:sz w:val="20"/>
          <w:szCs w:val="20"/>
        </w:rPr>
      </w:pPr>
      <w:r w:rsidRPr="00344E29">
        <w:rPr>
          <w:rStyle w:val="Ninguno"/>
          <w:rFonts w:ascii="Verdana" w:hAnsi="Verdana"/>
          <w:sz w:val="20"/>
          <w:szCs w:val="20"/>
        </w:rPr>
        <w:t>Eduardo Villar</w:t>
      </w:r>
      <w:r>
        <w:rPr>
          <w:rStyle w:val="Ninguno"/>
          <w:rFonts w:ascii="Verdana" w:hAnsi="Verdana"/>
          <w:sz w:val="20"/>
          <w:szCs w:val="20"/>
        </w:rPr>
        <w:t xml:space="preserve"> de Cantos</w:t>
      </w:r>
    </w:p>
    <w:p w:rsidR="00811E1E" w:rsidRDefault="00811E1E" w:rsidP="0081795A">
      <w:pPr>
        <w:pStyle w:val="CuerpoA"/>
        <w:spacing w:after="0" w:line="240" w:lineRule="auto"/>
        <w:rPr>
          <w:rStyle w:val="Ninguno"/>
          <w:rFonts w:ascii="Verdana" w:hAnsi="Verdana"/>
          <w:sz w:val="20"/>
          <w:szCs w:val="20"/>
        </w:rPr>
      </w:pPr>
      <w:r>
        <w:rPr>
          <w:rStyle w:val="Ninguno"/>
          <w:rFonts w:ascii="Verdana" w:hAnsi="Verdana"/>
          <w:sz w:val="20"/>
          <w:szCs w:val="20"/>
        </w:rPr>
        <w:t>Director de Comunicación</w:t>
      </w:r>
    </w:p>
    <w:p w:rsidR="0081795A" w:rsidRPr="00344E29" w:rsidRDefault="0081795A" w:rsidP="0081795A">
      <w:pPr>
        <w:pStyle w:val="CuerpoA"/>
        <w:spacing w:after="0" w:line="240" w:lineRule="auto"/>
        <w:rPr>
          <w:rStyle w:val="Ninguno"/>
          <w:rFonts w:ascii="Verdana" w:hAnsi="Verdana" w:cs="Arial Unicode MS"/>
          <w:sz w:val="20"/>
          <w:szCs w:val="20"/>
        </w:rPr>
      </w:pPr>
      <w:r w:rsidRPr="00344E29">
        <w:rPr>
          <w:rStyle w:val="Ninguno"/>
          <w:rFonts w:ascii="Verdana" w:hAnsi="Verdana"/>
          <w:sz w:val="20"/>
          <w:szCs w:val="20"/>
        </w:rPr>
        <w:t>Ballet Nacional de España</w:t>
      </w:r>
    </w:p>
    <w:p w:rsidR="0081795A" w:rsidRPr="00344E29" w:rsidRDefault="0081795A" w:rsidP="0081795A">
      <w:pPr>
        <w:pStyle w:val="CuerpoA"/>
        <w:spacing w:after="0" w:line="240" w:lineRule="auto"/>
        <w:rPr>
          <w:rStyle w:val="Ninguno"/>
          <w:rFonts w:ascii="Verdana" w:hAnsi="Verdana"/>
          <w:sz w:val="20"/>
          <w:szCs w:val="20"/>
        </w:rPr>
      </w:pPr>
      <w:r w:rsidRPr="00344E29">
        <w:rPr>
          <w:rStyle w:val="Ninguno"/>
          <w:rFonts w:ascii="Verdana" w:hAnsi="Verdana"/>
          <w:sz w:val="20"/>
          <w:szCs w:val="20"/>
        </w:rPr>
        <w:t>T</w:t>
      </w:r>
      <w:r w:rsidR="00811E1E">
        <w:rPr>
          <w:rStyle w:val="Ninguno"/>
          <w:rFonts w:ascii="Verdana" w:hAnsi="Verdana"/>
          <w:sz w:val="20"/>
          <w:szCs w:val="20"/>
        </w:rPr>
        <w:t>el</w:t>
      </w:r>
      <w:r w:rsidRPr="00344E29">
        <w:rPr>
          <w:rStyle w:val="Ninguno"/>
          <w:rFonts w:ascii="Verdana" w:hAnsi="Verdana"/>
          <w:sz w:val="20"/>
          <w:szCs w:val="20"/>
        </w:rPr>
        <w:t>. 91 05 05 052 / 611 60 92 44</w:t>
      </w:r>
    </w:p>
    <w:p w:rsidR="0081795A" w:rsidRPr="00910235" w:rsidRDefault="00807722" w:rsidP="00910235">
      <w:pPr>
        <w:pStyle w:val="CuerpoA"/>
        <w:spacing w:after="0" w:line="240" w:lineRule="auto"/>
        <w:rPr>
          <w:rFonts w:ascii="Verdana" w:eastAsia="Arial" w:hAnsi="Verdana" w:cs="Arial"/>
          <w:sz w:val="20"/>
          <w:szCs w:val="20"/>
          <w:lang w:val="pt-PT"/>
        </w:rPr>
      </w:pPr>
      <w:hyperlink r:id="rId9" w:history="1">
        <w:r w:rsidR="0081795A" w:rsidRPr="00344E29">
          <w:rPr>
            <w:rStyle w:val="Hipervnculo"/>
            <w:rFonts w:ascii="Verdana" w:eastAsia="Verdana" w:hAnsi="Verdana" w:cs="Verdana"/>
            <w:sz w:val="20"/>
            <w:szCs w:val="20"/>
            <w:u w:color="0563C1"/>
            <w:lang w:val="pt-PT"/>
          </w:rPr>
          <w:t>eduardo.villar@inaem.cultura.gob.es</w:t>
        </w:r>
      </w:hyperlink>
    </w:p>
    <w:sectPr w:rsidR="0081795A" w:rsidRPr="00910235" w:rsidSect="00910235">
      <w:headerReference w:type="default" r:id="rId10"/>
      <w:pgSz w:w="11906" w:h="16838"/>
      <w:pgMar w:top="2146" w:right="1701" w:bottom="1417" w:left="1701"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722" w:rsidRDefault="00807722" w:rsidP="003F439F">
      <w:r>
        <w:separator/>
      </w:r>
    </w:p>
  </w:endnote>
  <w:endnote w:type="continuationSeparator" w:id="0">
    <w:p w:rsidR="00807722" w:rsidRDefault="00807722" w:rsidP="003F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INCond-Medium">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722" w:rsidRDefault="00807722" w:rsidP="003F439F">
      <w:r>
        <w:separator/>
      </w:r>
    </w:p>
  </w:footnote>
  <w:footnote w:type="continuationSeparator" w:id="0">
    <w:p w:rsidR="00807722" w:rsidRDefault="00807722" w:rsidP="003F43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39F" w:rsidRDefault="00910235">
    <w:pPr>
      <w:pStyle w:val="Encabezado"/>
    </w:pPr>
    <w:r>
      <w:rPr>
        <w:noProof/>
        <w:lang w:val="es-ES" w:eastAsia="es-ES"/>
      </w:rPr>
      <w:drawing>
        <wp:inline distT="0" distB="0" distL="0" distR="0">
          <wp:extent cx="5349251" cy="597409"/>
          <wp:effectExtent l="0" t="0" r="381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O Inaem+2 Lineas recuadro_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49251" cy="59740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7F693F92"/>
    <w:multiLevelType w:val="hybridMultilevel"/>
    <w:tmpl w:val="11D0DF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tzC0MDUwNTY3MzFR0lEKTi0uzszPAykwNKwFAJQdO9wtAAAA"/>
  </w:docVars>
  <w:rsids>
    <w:rsidRoot w:val="006066D3"/>
    <w:rsid w:val="00021E15"/>
    <w:rsid w:val="00036B33"/>
    <w:rsid w:val="0004697E"/>
    <w:rsid w:val="00055C87"/>
    <w:rsid w:val="000618DB"/>
    <w:rsid w:val="0006699E"/>
    <w:rsid w:val="00073EF2"/>
    <w:rsid w:val="00093349"/>
    <w:rsid w:val="000A04C0"/>
    <w:rsid w:val="000A166E"/>
    <w:rsid w:val="000C4184"/>
    <w:rsid w:val="000D1981"/>
    <w:rsid w:val="000E2EE8"/>
    <w:rsid w:val="000E3CDA"/>
    <w:rsid w:val="000F5CEC"/>
    <w:rsid w:val="000F790A"/>
    <w:rsid w:val="0012699B"/>
    <w:rsid w:val="0014002B"/>
    <w:rsid w:val="001465F5"/>
    <w:rsid w:val="0014711D"/>
    <w:rsid w:val="001542DE"/>
    <w:rsid w:val="00164449"/>
    <w:rsid w:val="001856B3"/>
    <w:rsid w:val="00192ECA"/>
    <w:rsid w:val="001931D7"/>
    <w:rsid w:val="001B4837"/>
    <w:rsid w:val="001C2640"/>
    <w:rsid w:val="001D0416"/>
    <w:rsid w:val="001D5014"/>
    <w:rsid w:val="001E1C71"/>
    <w:rsid w:val="001E469D"/>
    <w:rsid w:val="001F752D"/>
    <w:rsid w:val="00206302"/>
    <w:rsid w:val="002065F6"/>
    <w:rsid w:val="00211DC9"/>
    <w:rsid w:val="002129AC"/>
    <w:rsid w:val="002256EB"/>
    <w:rsid w:val="00231F89"/>
    <w:rsid w:val="00234C44"/>
    <w:rsid w:val="002458C5"/>
    <w:rsid w:val="00291BE6"/>
    <w:rsid w:val="00294ACB"/>
    <w:rsid w:val="002A07FB"/>
    <w:rsid w:val="002A43DC"/>
    <w:rsid w:val="002D7807"/>
    <w:rsid w:val="002E3E6E"/>
    <w:rsid w:val="002F288A"/>
    <w:rsid w:val="00316D77"/>
    <w:rsid w:val="00343154"/>
    <w:rsid w:val="00354370"/>
    <w:rsid w:val="00363355"/>
    <w:rsid w:val="00373497"/>
    <w:rsid w:val="00377E1B"/>
    <w:rsid w:val="00393FC7"/>
    <w:rsid w:val="003A49D9"/>
    <w:rsid w:val="003C4096"/>
    <w:rsid w:val="003C6968"/>
    <w:rsid w:val="003D36E1"/>
    <w:rsid w:val="003E35D8"/>
    <w:rsid w:val="003F439F"/>
    <w:rsid w:val="003F459C"/>
    <w:rsid w:val="003F7B6A"/>
    <w:rsid w:val="004116EF"/>
    <w:rsid w:val="0045570F"/>
    <w:rsid w:val="00466FCD"/>
    <w:rsid w:val="00476D90"/>
    <w:rsid w:val="004A4714"/>
    <w:rsid w:val="004A59D9"/>
    <w:rsid w:val="004D4391"/>
    <w:rsid w:val="004D5966"/>
    <w:rsid w:val="00511703"/>
    <w:rsid w:val="00513E9F"/>
    <w:rsid w:val="00522FA1"/>
    <w:rsid w:val="00532FBB"/>
    <w:rsid w:val="005A40F6"/>
    <w:rsid w:val="005A6E56"/>
    <w:rsid w:val="005E2579"/>
    <w:rsid w:val="005F0D1D"/>
    <w:rsid w:val="005F1E01"/>
    <w:rsid w:val="005F2D60"/>
    <w:rsid w:val="005F39FC"/>
    <w:rsid w:val="006066D3"/>
    <w:rsid w:val="00612236"/>
    <w:rsid w:val="00614023"/>
    <w:rsid w:val="00635F01"/>
    <w:rsid w:val="0064443B"/>
    <w:rsid w:val="006463B7"/>
    <w:rsid w:val="00656837"/>
    <w:rsid w:val="00671905"/>
    <w:rsid w:val="0067768B"/>
    <w:rsid w:val="00680B0D"/>
    <w:rsid w:val="00686286"/>
    <w:rsid w:val="006A0CEB"/>
    <w:rsid w:val="006A7C41"/>
    <w:rsid w:val="006B1C94"/>
    <w:rsid w:val="006B7711"/>
    <w:rsid w:val="006C3A88"/>
    <w:rsid w:val="006F0924"/>
    <w:rsid w:val="00717EC5"/>
    <w:rsid w:val="00725C29"/>
    <w:rsid w:val="00743310"/>
    <w:rsid w:val="007574B4"/>
    <w:rsid w:val="0079263D"/>
    <w:rsid w:val="0079293A"/>
    <w:rsid w:val="007A0521"/>
    <w:rsid w:val="007B3EA1"/>
    <w:rsid w:val="007C1EB6"/>
    <w:rsid w:val="007D2E90"/>
    <w:rsid w:val="007E7970"/>
    <w:rsid w:val="00802EA1"/>
    <w:rsid w:val="00807722"/>
    <w:rsid w:val="00811E1E"/>
    <w:rsid w:val="0081795A"/>
    <w:rsid w:val="0082508C"/>
    <w:rsid w:val="00852336"/>
    <w:rsid w:val="00874C36"/>
    <w:rsid w:val="00874FEE"/>
    <w:rsid w:val="00876B90"/>
    <w:rsid w:val="0088277E"/>
    <w:rsid w:val="008C1A39"/>
    <w:rsid w:val="008C3925"/>
    <w:rsid w:val="008F218F"/>
    <w:rsid w:val="00901107"/>
    <w:rsid w:val="00902492"/>
    <w:rsid w:val="00903A49"/>
    <w:rsid w:val="00910235"/>
    <w:rsid w:val="00924699"/>
    <w:rsid w:val="00934C36"/>
    <w:rsid w:val="00936E11"/>
    <w:rsid w:val="00937E3D"/>
    <w:rsid w:val="009423BB"/>
    <w:rsid w:val="0094706B"/>
    <w:rsid w:val="00970C85"/>
    <w:rsid w:val="00993B23"/>
    <w:rsid w:val="009957BC"/>
    <w:rsid w:val="00997B50"/>
    <w:rsid w:val="009A5EA6"/>
    <w:rsid w:val="009D282C"/>
    <w:rsid w:val="009D4299"/>
    <w:rsid w:val="009F1D17"/>
    <w:rsid w:val="009F5229"/>
    <w:rsid w:val="00A01B45"/>
    <w:rsid w:val="00A171E1"/>
    <w:rsid w:val="00A173BE"/>
    <w:rsid w:val="00A653A6"/>
    <w:rsid w:val="00A856A5"/>
    <w:rsid w:val="00AB3418"/>
    <w:rsid w:val="00AC40B0"/>
    <w:rsid w:val="00AE5B07"/>
    <w:rsid w:val="00AE5DDD"/>
    <w:rsid w:val="00AE6624"/>
    <w:rsid w:val="00AE692B"/>
    <w:rsid w:val="00B149A2"/>
    <w:rsid w:val="00B208C2"/>
    <w:rsid w:val="00B21668"/>
    <w:rsid w:val="00B3231B"/>
    <w:rsid w:val="00B333D8"/>
    <w:rsid w:val="00B80BC1"/>
    <w:rsid w:val="00B83CE7"/>
    <w:rsid w:val="00B87C95"/>
    <w:rsid w:val="00B973DD"/>
    <w:rsid w:val="00BB5FC8"/>
    <w:rsid w:val="00BB7591"/>
    <w:rsid w:val="00BD412A"/>
    <w:rsid w:val="00BE177A"/>
    <w:rsid w:val="00C04C3E"/>
    <w:rsid w:val="00C0766C"/>
    <w:rsid w:val="00C13CD5"/>
    <w:rsid w:val="00C777DD"/>
    <w:rsid w:val="00C813C9"/>
    <w:rsid w:val="00D01C44"/>
    <w:rsid w:val="00D35B38"/>
    <w:rsid w:val="00D607C6"/>
    <w:rsid w:val="00D7511A"/>
    <w:rsid w:val="00D83190"/>
    <w:rsid w:val="00DE22CB"/>
    <w:rsid w:val="00E007AE"/>
    <w:rsid w:val="00E030A5"/>
    <w:rsid w:val="00E04B79"/>
    <w:rsid w:val="00E10568"/>
    <w:rsid w:val="00E16118"/>
    <w:rsid w:val="00E17F4A"/>
    <w:rsid w:val="00E2156A"/>
    <w:rsid w:val="00E274CD"/>
    <w:rsid w:val="00E41BBE"/>
    <w:rsid w:val="00E46BE8"/>
    <w:rsid w:val="00E64FF9"/>
    <w:rsid w:val="00E7530C"/>
    <w:rsid w:val="00E873F5"/>
    <w:rsid w:val="00E9455D"/>
    <w:rsid w:val="00EB0043"/>
    <w:rsid w:val="00EB670B"/>
    <w:rsid w:val="00EC4901"/>
    <w:rsid w:val="00F00A4C"/>
    <w:rsid w:val="00F12D48"/>
    <w:rsid w:val="00F201D5"/>
    <w:rsid w:val="00F25469"/>
    <w:rsid w:val="00F271DD"/>
    <w:rsid w:val="00F32687"/>
    <w:rsid w:val="00F428CD"/>
    <w:rsid w:val="00F61225"/>
    <w:rsid w:val="00F61804"/>
    <w:rsid w:val="00F73750"/>
    <w:rsid w:val="00F940A1"/>
    <w:rsid w:val="00FA590A"/>
    <w:rsid w:val="00FB36F6"/>
    <w:rsid w:val="00FC3BDF"/>
    <w:rsid w:val="00FC4D9F"/>
    <w:rsid w:val="00FD422E"/>
    <w:rsid w:val="00FE5A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93F5596-8D73-4817-A82E-CC3A6DC6C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066D3"/>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066D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character" w:styleId="nfasis">
    <w:name w:val="Emphasis"/>
    <w:basedOn w:val="Fuentedeprrafopredeter"/>
    <w:uiPriority w:val="20"/>
    <w:qFormat/>
    <w:rsid w:val="002129AC"/>
    <w:rPr>
      <w:i/>
      <w:iCs/>
    </w:rPr>
  </w:style>
  <w:style w:type="paragraph" w:styleId="Encabezado">
    <w:name w:val="header"/>
    <w:basedOn w:val="Normal"/>
    <w:link w:val="EncabezadoCar"/>
    <w:uiPriority w:val="99"/>
    <w:unhideWhenUsed/>
    <w:rsid w:val="003F439F"/>
    <w:pPr>
      <w:tabs>
        <w:tab w:val="center" w:pos="4252"/>
        <w:tab w:val="right" w:pos="8504"/>
      </w:tabs>
    </w:pPr>
  </w:style>
  <w:style w:type="character" w:customStyle="1" w:styleId="EncabezadoCar">
    <w:name w:val="Encabezado Car"/>
    <w:basedOn w:val="Fuentedeprrafopredeter"/>
    <w:link w:val="Encabezado"/>
    <w:uiPriority w:val="99"/>
    <w:rsid w:val="003F439F"/>
    <w:rPr>
      <w:rFonts w:ascii="Times New Roman" w:eastAsia="Arial Unicode MS" w:hAnsi="Times New Roman" w:cs="Times New Roman"/>
      <w:sz w:val="24"/>
      <w:szCs w:val="24"/>
      <w:bdr w:val="nil"/>
      <w:lang w:val="en-US"/>
    </w:rPr>
  </w:style>
  <w:style w:type="paragraph" w:styleId="Piedepgina">
    <w:name w:val="footer"/>
    <w:basedOn w:val="Normal"/>
    <w:link w:val="PiedepginaCar"/>
    <w:uiPriority w:val="99"/>
    <w:unhideWhenUsed/>
    <w:rsid w:val="003F439F"/>
    <w:pPr>
      <w:tabs>
        <w:tab w:val="center" w:pos="4252"/>
        <w:tab w:val="right" w:pos="8504"/>
      </w:tabs>
    </w:pPr>
  </w:style>
  <w:style w:type="character" w:customStyle="1" w:styleId="PiedepginaCar">
    <w:name w:val="Pie de página Car"/>
    <w:basedOn w:val="Fuentedeprrafopredeter"/>
    <w:link w:val="Piedepgina"/>
    <w:uiPriority w:val="99"/>
    <w:rsid w:val="003F439F"/>
    <w:rPr>
      <w:rFonts w:ascii="Times New Roman" w:eastAsia="Arial Unicode MS" w:hAnsi="Times New Roman" w:cs="Times New Roman"/>
      <w:sz w:val="24"/>
      <w:szCs w:val="24"/>
      <w:bdr w:val="nil"/>
      <w:lang w:val="en-US"/>
    </w:rPr>
  </w:style>
  <w:style w:type="character" w:styleId="Hipervnculo">
    <w:name w:val="Hyperlink"/>
    <w:rsid w:val="00E16118"/>
    <w:rPr>
      <w:u w:val="single"/>
    </w:rPr>
  </w:style>
  <w:style w:type="paragraph" w:customStyle="1" w:styleId="Cuerpo">
    <w:name w:val="Cuerpo"/>
    <w:rsid w:val="00E16118"/>
    <w:pPr>
      <w:pBdr>
        <w:top w:val="nil"/>
        <w:left w:val="nil"/>
        <w:bottom w:val="nil"/>
        <w:right w:val="nil"/>
        <w:between w:val="nil"/>
        <w:bar w:val="nil"/>
      </w:pBdr>
    </w:pPr>
    <w:rPr>
      <w:rFonts w:ascii="Calibri" w:eastAsia="Calibri" w:hAnsi="Calibri" w:cs="Calibri"/>
      <w:color w:val="000000"/>
      <w:u w:color="000000"/>
      <w:bdr w:val="nil"/>
      <w:lang w:val="pt-PT" w:eastAsia="es-ES"/>
    </w:rPr>
  </w:style>
  <w:style w:type="character" w:customStyle="1" w:styleId="Ninguno">
    <w:name w:val="Ninguno"/>
    <w:rsid w:val="00E16118"/>
    <w:rPr>
      <w:lang w:val="pt-PT"/>
    </w:rPr>
  </w:style>
  <w:style w:type="paragraph" w:customStyle="1" w:styleId="CuerpoA">
    <w:name w:val="Cuerpo A"/>
    <w:rsid w:val="00E16118"/>
    <w:pPr>
      <w:pBdr>
        <w:top w:val="nil"/>
        <w:left w:val="nil"/>
        <w:bottom w:val="nil"/>
        <w:right w:val="nil"/>
        <w:between w:val="nil"/>
        <w:bar w:val="nil"/>
      </w:pBdr>
      <w:suppressAutoHyphens/>
      <w:spacing w:line="256" w:lineRule="auto"/>
    </w:pPr>
    <w:rPr>
      <w:rFonts w:ascii="Calibri" w:eastAsia="Calibri" w:hAnsi="Calibri" w:cs="Calibri"/>
      <w:color w:val="000000"/>
      <w:u w:color="000000"/>
      <w:bdr w:val="nil"/>
      <w:lang w:eastAsia="es-ES"/>
    </w:rPr>
  </w:style>
  <w:style w:type="paragraph" w:styleId="Textosinformato">
    <w:name w:val="Plain Text"/>
    <w:basedOn w:val="Normal"/>
    <w:link w:val="TextosinformatoCar"/>
    <w:uiPriority w:val="99"/>
    <w:semiHidden/>
    <w:unhideWhenUsed/>
    <w:rsid w:val="00E1611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es-ES"/>
    </w:rPr>
  </w:style>
  <w:style w:type="character" w:customStyle="1" w:styleId="TextosinformatoCar">
    <w:name w:val="Texto sin formato Car"/>
    <w:basedOn w:val="Fuentedeprrafopredeter"/>
    <w:link w:val="Textosinformato"/>
    <w:uiPriority w:val="99"/>
    <w:semiHidden/>
    <w:rsid w:val="00E16118"/>
    <w:rPr>
      <w:rFonts w:ascii="Calibri" w:hAnsi="Calibri"/>
      <w:szCs w:val="21"/>
    </w:rPr>
  </w:style>
  <w:style w:type="paragraph" w:styleId="Textodeglobo">
    <w:name w:val="Balloon Text"/>
    <w:basedOn w:val="Normal"/>
    <w:link w:val="TextodegloboCar"/>
    <w:uiPriority w:val="99"/>
    <w:semiHidden/>
    <w:unhideWhenUsed/>
    <w:rsid w:val="006C3A8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3A88"/>
    <w:rPr>
      <w:rFonts w:ascii="Segoe UI" w:eastAsia="Arial Unicode MS" w:hAnsi="Segoe UI" w:cs="Segoe UI"/>
      <w:sz w:val="18"/>
      <w:szCs w:val="18"/>
      <w:bdr w:val="nil"/>
      <w:lang w:val="en-US"/>
    </w:rPr>
  </w:style>
  <w:style w:type="paragraph" w:styleId="Textoindependiente">
    <w:name w:val="Body Text"/>
    <w:basedOn w:val="Normal"/>
    <w:link w:val="TextoindependienteCar"/>
    <w:rsid w:val="0061223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SimSun" w:cs="Arial"/>
      <w:kern w:val="1"/>
      <w:bdr w:val="none" w:sz="0" w:space="0" w:color="auto"/>
      <w:lang w:val="es-ES" w:eastAsia="hi-IN" w:bidi="hi-IN"/>
    </w:rPr>
  </w:style>
  <w:style w:type="character" w:customStyle="1" w:styleId="TextoindependienteCar">
    <w:name w:val="Texto independiente Car"/>
    <w:basedOn w:val="Fuentedeprrafopredeter"/>
    <w:link w:val="Textoindependiente"/>
    <w:rsid w:val="00612236"/>
    <w:rPr>
      <w:rFonts w:ascii="Times New Roman" w:eastAsia="SimSun" w:hAnsi="Times New Roman" w:cs="Arial"/>
      <w:kern w:val="1"/>
      <w:sz w:val="24"/>
      <w:szCs w:val="24"/>
      <w:lang w:eastAsia="hi-IN" w:bidi="hi-IN"/>
    </w:rPr>
  </w:style>
  <w:style w:type="paragraph" w:customStyle="1" w:styleId="Default">
    <w:name w:val="Default"/>
    <w:rsid w:val="009F5229"/>
    <w:pPr>
      <w:autoSpaceDE w:val="0"/>
      <w:autoSpaceDN w:val="0"/>
      <w:adjustRightInd w:val="0"/>
      <w:spacing w:after="0" w:line="240" w:lineRule="auto"/>
    </w:pPr>
    <w:rPr>
      <w:rFonts w:ascii="Verdana" w:hAnsi="Verdana" w:cs="Verdana"/>
      <w:color w:val="000000"/>
      <w:sz w:val="24"/>
      <w:szCs w:val="24"/>
    </w:rPr>
  </w:style>
  <w:style w:type="paragraph" w:styleId="Prrafodelista">
    <w:name w:val="List Paragraph"/>
    <w:basedOn w:val="Normal"/>
    <w:uiPriority w:val="34"/>
    <w:qFormat/>
    <w:rsid w:val="004D59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500581">
      <w:bodyDiv w:val="1"/>
      <w:marLeft w:val="0"/>
      <w:marRight w:val="0"/>
      <w:marTop w:val="0"/>
      <w:marBottom w:val="0"/>
      <w:divBdr>
        <w:top w:val="none" w:sz="0" w:space="0" w:color="auto"/>
        <w:left w:val="none" w:sz="0" w:space="0" w:color="auto"/>
        <w:bottom w:val="none" w:sz="0" w:space="0" w:color="auto"/>
        <w:right w:val="none" w:sz="0" w:space="0" w:color="auto"/>
      </w:divBdr>
      <w:divsChild>
        <w:div w:id="1248925193">
          <w:marLeft w:val="0"/>
          <w:marRight w:val="0"/>
          <w:marTop w:val="0"/>
          <w:marBottom w:val="0"/>
          <w:divBdr>
            <w:top w:val="none" w:sz="0" w:space="0" w:color="auto"/>
            <w:left w:val="none" w:sz="0" w:space="0" w:color="auto"/>
            <w:bottom w:val="none" w:sz="0" w:space="0" w:color="auto"/>
            <w:right w:val="none" w:sz="0" w:space="0" w:color="auto"/>
          </w:divBdr>
        </w:div>
        <w:div w:id="1692219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entradas-z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uardo.villar@inaem.cultura.gob.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69834-113D-41F1-82D8-21D56554A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4</Pages>
  <Words>1328</Words>
  <Characters>7305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Rodríguez Rubio, Guadalupe</dc:creator>
  <cp:keywords/>
  <dc:description/>
  <cp:lastModifiedBy>Rodríguez Rubio, Guadalupe</cp:lastModifiedBy>
  <cp:revision>29</cp:revision>
  <cp:lastPrinted>2021-05-04T14:13:00Z</cp:lastPrinted>
  <dcterms:created xsi:type="dcterms:W3CDTF">2021-05-04T08:26:00Z</dcterms:created>
  <dcterms:modified xsi:type="dcterms:W3CDTF">2021-05-05T15:05:00Z</dcterms:modified>
</cp:coreProperties>
</file>